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03DF6" w14:textId="28A0486F" w:rsidR="00F84F50" w:rsidRPr="00F84F50" w:rsidRDefault="00F84F50" w:rsidP="00CB2BDE">
      <w:pPr>
        <w:jc w:val="both"/>
        <w:rPr>
          <w:rFonts w:ascii="Times New Roman" w:hAnsi="Times New Roman" w:cs="Times New Roman"/>
          <w:sz w:val="24"/>
          <w:szCs w:val="24"/>
          <w:lang w:val="en-US"/>
        </w:rPr>
      </w:pPr>
      <w:r>
        <w:rPr>
          <w:rFonts w:ascii="Times New Roman" w:hAnsi="Times New Roman" w:cs="Times New Roman"/>
          <w:color w:val="FF0000"/>
          <w:sz w:val="24"/>
          <w:szCs w:val="24"/>
          <w:lang w:val="en-US"/>
        </w:rPr>
        <w:tab/>
      </w:r>
      <w:r>
        <w:rPr>
          <w:rFonts w:ascii="Times New Roman" w:hAnsi="Times New Roman" w:cs="Times New Roman"/>
          <w:sz w:val="24"/>
          <w:szCs w:val="24"/>
          <w:lang w:val="en-US"/>
        </w:rPr>
        <w:t xml:space="preserve">Na </w:t>
      </w:r>
      <w:proofErr w:type="spellStart"/>
      <w:r>
        <w:rPr>
          <w:rFonts w:ascii="Times New Roman" w:hAnsi="Times New Roman" w:cs="Times New Roman"/>
          <w:sz w:val="24"/>
          <w:szCs w:val="24"/>
          <w:lang w:val="en-US"/>
        </w:rPr>
        <w:t>osnovu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čl</w:t>
      </w:r>
      <w:proofErr w:type="spellEnd"/>
      <w:r>
        <w:rPr>
          <w:rFonts w:ascii="Times New Roman" w:hAnsi="Times New Roman" w:cs="Times New Roman"/>
          <w:sz w:val="24"/>
          <w:szCs w:val="24"/>
          <w:lang w:val="en-US"/>
        </w:rPr>
        <w:t xml:space="preserve">. 100. Stav 2. </w:t>
      </w:r>
      <w:proofErr w:type="spellStart"/>
      <w:r>
        <w:rPr>
          <w:rFonts w:ascii="Times New Roman" w:hAnsi="Times New Roman" w:cs="Times New Roman"/>
          <w:sz w:val="24"/>
          <w:szCs w:val="24"/>
          <w:lang w:val="en-US"/>
        </w:rPr>
        <w:t>Tačka</w:t>
      </w:r>
      <w:proofErr w:type="spellEnd"/>
      <w:r>
        <w:rPr>
          <w:rFonts w:ascii="Times New Roman" w:hAnsi="Times New Roman" w:cs="Times New Roman"/>
          <w:sz w:val="24"/>
          <w:szCs w:val="24"/>
          <w:lang w:val="en-US"/>
        </w:rPr>
        <w:t xml:space="preserve"> 2) </w:t>
      </w:r>
      <w:proofErr w:type="spellStart"/>
      <w:r>
        <w:rPr>
          <w:rFonts w:ascii="Times New Roman" w:hAnsi="Times New Roman" w:cs="Times New Roman"/>
          <w:sz w:val="24"/>
          <w:szCs w:val="24"/>
          <w:lang w:val="en-US"/>
        </w:rPr>
        <w: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čl</w:t>
      </w:r>
      <w:proofErr w:type="spellEnd"/>
      <w:r>
        <w:rPr>
          <w:rFonts w:ascii="Times New Roman" w:hAnsi="Times New Roman" w:cs="Times New Roman"/>
          <w:sz w:val="24"/>
          <w:szCs w:val="24"/>
          <w:lang w:val="en-US"/>
        </w:rPr>
        <w:t xml:space="preserve">. 55 </w:t>
      </w:r>
      <w:proofErr w:type="spellStart"/>
      <w:r>
        <w:rPr>
          <w:rFonts w:ascii="Times New Roman" w:hAnsi="Times New Roman" w:cs="Times New Roman"/>
          <w:sz w:val="24"/>
          <w:szCs w:val="24"/>
          <w:lang w:val="en-US"/>
        </w:rPr>
        <w:t>i</w:t>
      </w:r>
      <w:proofErr w:type="spellEnd"/>
      <w:r>
        <w:rPr>
          <w:rFonts w:ascii="Times New Roman" w:hAnsi="Times New Roman" w:cs="Times New Roman"/>
          <w:sz w:val="24"/>
          <w:szCs w:val="24"/>
          <w:lang w:val="en-US"/>
        </w:rPr>
        <w:t xml:space="preserve"> 56. </w:t>
      </w:r>
      <w:proofErr w:type="spellStart"/>
      <w:r>
        <w:rPr>
          <w:rFonts w:ascii="Times New Roman" w:hAnsi="Times New Roman" w:cs="Times New Roman"/>
          <w:sz w:val="24"/>
          <w:szCs w:val="24"/>
          <w:lang w:val="en-US"/>
        </w:rPr>
        <w:t>Statuta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Kyokushinkai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saveza</w:t>
      </w:r>
      <w:proofErr w:type="spellEnd"/>
      <w:r>
        <w:rPr>
          <w:rFonts w:ascii="Times New Roman" w:hAnsi="Times New Roman" w:cs="Times New Roman"/>
          <w:sz w:val="24"/>
          <w:szCs w:val="24"/>
          <w:lang w:val="en-US"/>
        </w:rPr>
        <w:t xml:space="preserve"> Srbije, </w:t>
      </w:r>
      <w:proofErr w:type="spellStart"/>
      <w:r>
        <w:rPr>
          <w:rFonts w:ascii="Times New Roman" w:hAnsi="Times New Roman" w:cs="Times New Roman"/>
          <w:sz w:val="24"/>
          <w:szCs w:val="24"/>
          <w:lang w:val="en-US"/>
        </w:rPr>
        <w:t>Upravni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odbor</w:t>
      </w:r>
      <w:proofErr w:type="spellEnd"/>
      <w:r>
        <w:rPr>
          <w:rFonts w:ascii="Times New Roman" w:hAnsi="Times New Roman" w:cs="Times New Roman"/>
          <w:sz w:val="24"/>
          <w:szCs w:val="24"/>
          <w:lang w:val="en-US"/>
        </w:rPr>
        <w:t xml:space="preserve"> KSS, </w:t>
      </w:r>
      <w:proofErr w:type="spellStart"/>
      <w:r>
        <w:rPr>
          <w:rFonts w:ascii="Times New Roman" w:hAnsi="Times New Roman" w:cs="Times New Roman"/>
          <w:sz w:val="24"/>
          <w:szCs w:val="24"/>
          <w:lang w:val="en-US"/>
        </w:rPr>
        <w:t>na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sednici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održanoj</w:t>
      </w:r>
      <w:proofErr w:type="spellEnd"/>
      <w:r>
        <w:rPr>
          <w:rFonts w:ascii="Times New Roman" w:hAnsi="Times New Roman" w:cs="Times New Roman"/>
          <w:sz w:val="24"/>
          <w:szCs w:val="24"/>
          <w:lang w:val="en-US"/>
        </w:rPr>
        <w:t xml:space="preserve"> 07. </w:t>
      </w:r>
      <w:proofErr w:type="spellStart"/>
      <w:r>
        <w:rPr>
          <w:rFonts w:ascii="Times New Roman" w:hAnsi="Times New Roman" w:cs="Times New Roman"/>
          <w:sz w:val="24"/>
          <w:szCs w:val="24"/>
          <w:lang w:val="en-US"/>
        </w:rPr>
        <w:t>Oktobra</w:t>
      </w:r>
      <w:proofErr w:type="spellEnd"/>
      <w:r>
        <w:rPr>
          <w:rFonts w:ascii="Times New Roman" w:hAnsi="Times New Roman" w:cs="Times New Roman"/>
          <w:sz w:val="24"/>
          <w:szCs w:val="24"/>
          <w:lang w:val="en-US"/>
        </w:rPr>
        <w:t xml:space="preserve"> 2020 g. </w:t>
      </w:r>
      <w:proofErr w:type="spellStart"/>
      <w:r>
        <w:rPr>
          <w:rFonts w:ascii="Times New Roman" w:hAnsi="Times New Roman" w:cs="Times New Roman"/>
          <w:sz w:val="24"/>
          <w:szCs w:val="24"/>
          <w:lang w:val="en-US"/>
        </w:rPr>
        <w:t>Upravni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odbor</w:t>
      </w:r>
      <w:proofErr w:type="spellEnd"/>
      <w:r>
        <w:rPr>
          <w:rFonts w:ascii="Times New Roman" w:hAnsi="Times New Roman" w:cs="Times New Roman"/>
          <w:sz w:val="24"/>
          <w:szCs w:val="24"/>
          <w:lang w:val="en-US"/>
        </w:rPr>
        <w:t xml:space="preserve"> KSS </w:t>
      </w:r>
      <w:proofErr w:type="spellStart"/>
      <w:r>
        <w:rPr>
          <w:rFonts w:ascii="Times New Roman" w:hAnsi="Times New Roman" w:cs="Times New Roman"/>
          <w:sz w:val="24"/>
          <w:szCs w:val="24"/>
          <w:lang w:val="en-US"/>
        </w:rPr>
        <w:t>usvaja</w:t>
      </w:r>
      <w:proofErr w:type="spellEnd"/>
    </w:p>
    <w:p w14:paraId="1F9E5C2D" w14:textId="77777777" w:rsidR="00F84F50" w:rsidRDefault="00F84F50" w:rsidP="007353F4">
      <w:pPr>
        <w:jc w:val="center"/>
        <w:rPr>
          <w:rFonts w:ascii="Times New Roman" w:hAnsi="Times New Roman" w:cs="Times New Roman"/>
          <w:b/>
          <w:bCs/>
          <w:sz w:val="32"/>
          <w:szCs w:val="32"/>
        </w:rPr>
      </w:pPr>
    </w:p>
    <w:p w14:paraId="3A43DFC6" w14:textId="77777777" w:rsidR="00F84F50" w:rsidRDefault="00F84F50" w:rsidP="007353F4">
      <w:pPr>
        <w:jc w:val="center"/>
        <w:rPr>
          <w:rFonts w:ascii="Times New Roman" w:hAnsi="Times New Roman" w:cs="Times New Roman"/>
          <w:b/>
          <w:bCs/>
          <w:sz w:val="32"/>
          <w:szCs w:val="32"/>
        </w:rPr>
      </w:pPr>
    </w:p>
    <w:p w14:paraId="46FB04CA" w14:textId="1942FF2B" w:rsidR="007353F4" w:rsidRDefault="00B35667" w:rsidP="007353F4">
      <w:pPr>
        <w:jc w:val="center"/>
        <w:rPr>
          <w:rFonts w:ascii="Times New Roman" w:hAnsi="Times New Roman" w:cs="Times New Roman"/>
          <w:b/>
          <w:bCs/>
          <w:sz w:val="32"/>
          <w:szCs w:val="32"/>
        </w:rPr>
      </w:pPr>
      <w:r w:rsidRPr="007E4C8F">
        <w:rPr>
          <w:rFonts w:ascii="Times New Roman" w:hAnsi="Times New Roman" w:cs="Times New Roman"/>
          <w:b/>
          <w:bCs/>
          <w:sz w:val="32"/>
          <w:szCs w:val="32"/>
        </w:rPr>
        <w:t>PRAVILNIK O RADU</w:t>
      </w:r>
      <w:r w:rsidR="007353F4">
        <w:rPr>
          <w:rFonts w:ascii="Times New Roman" w:hAnsi="Times New Roman" w:cs="Times New Roman"/>
          <w:b/>
          <w:bCs/>
          <w:sz w:val="32"/>
          <w:szCs w:val="32"/>
        </w:rPr>
        <w:t xml:space="preserve"> </w:t>
      </w:r>
    </w:p>
    <w:p w14:paraId="26F39CA5" w14:textId="77777777" w:rsidR="00B35667" w:rsidRPr="007E4C8F" w:rsidRDefault="007353F4" w:rsidP="007353F4">
      <w:pPr>
        <w:jc w:val="center"/>
        <w:rPr>
          <w:rFonts w:ascii="Times New Roman" w:hAnsi="Times New Roman" w:cs="Times New Roman"/>
          <w:b/>
          <w:bCs/>
          <w:sz w:val="32"/>
          <w:szCs w:val="32"/>
        </w:rPr>
      </w:pPr>
      <w:r>
        <w:rPr>
          <w:rFonts w:ascii="Times New Roman" w:hAnsi="Times New Roman" w:cs="Times New Roman"/>
          <w:b/>
          <w:bCs/>
          <w:sz w:val="32"/>
          <w:szCs w:val="32"/>
        </w:rPr>
        <w:t>S</w:t>
      </w:r>
      <w:r w:rsidR="00B35667" w:rsidRPr="007E4C8F">
        <w:rPr>
          <w:rFonts w:ascii="Times New Roman" w:hAnsi="Times New Roman" w:cs="Times New Roman"/>
          <w:b/>
          <w:bCs/>
          <w:sz w:val="32"/>
          <w:szCs w:val="32"/>
        </w:rPr>
        <w:t>TALNIH, POVREMENIH KOMISIJA I OSTALIH OBLIKA UDRUŽIVANjA</w:t>
      </w:r>
    </w:p>
    <w:p w14:paraId="6ACD3B22" w14:textId="77777777" w:rsidR="00B35667" w:rsidRDefault="00B35667" w:rsidP="00CB2BDE">
      <w:pPr>
        <w:jc w:val="both"/>
        <w:rPr>
          <w:rFonts w:ascii="Times New Roman" w:hAnsi="Times New Roman" w:cs="Times New Roman"/>
          <w:sz w:val="24"/>
          <w:szCs w:val="24"/>
        </w:rPr>
      </w:pPr>
    </w:p>
    <w:p w14:paraId="5E627558" w14:textId="77777777" w:rsidR="00B35667" w:rsidRPr="00E60011" w:rsidRDefault="00B35667" w:rsidP="00CB2BDE">
      <w:pPr>
        <w:jc w:val="both"/>
        <w:rPr>
          <w:rFonts w:ascii="Times New Roman" w:hAnsi="Times New Roman" w:cs="Times New Roman"/>
          <w:sz w:val="24"/>
          <w:szCs w:val="24"/>
        </w:rPr>
      </w:pPr>
    </w:p>
    <w:p w14:paraId="023CA3B0" w14:textId="77777777" w:rsidR="00B35667" w:rsidRDefault="00B35667" w:rsidP="00CB2BDE">
      <w:pPr>
        <w:jc w:val="center"/>
        <w:rPr>
          <w:rFonts w:ascii="Times New Roman" w:hAnsi="Times New Roman" w:cs="Times New Roman"/>
          <w:b/>
          <w:bCs/>
          <w:sz w:val="24"/>
          <w:szCs w:val="24"/>
        </w:rPr>
      </w:pPr>
      <w:r w:rsidRPr="00E60011">
        <w:rPr>
          <w:rFonts w:ascii="Times New Roman" w:hAnsi="Times New Roman" w:cs="Times New Roman"/>
          <w:b/>
          <w:bCs/>
          <w:sz w:val="24"/>
          <w:szCs w:val="24"/>
        </w:rPr>
        <w:t>Član 1.</w:t>
      </w:r>
    </w:p>
    <w:p w14:paraId="6B604DEF" w14:textId="77777777" w:rsidR="00B35667" w:rsidRPr="00E60011" w:rsidRDefault="00B35667" w:rsidP="00CB2BDE">
      <w:pPr>
        <w:jc w:val="both"/>
        <w:rPr>
          <w:rFonts w:ascii="Times New Roman" w:hAnsi="Times New Roman" w:cs="Times New Roman"/>
          <w:sz w:val="24"/>
          <w:szCs w:val="24"/>
        </w:rPr>
      </w:pPr>
      <w:r w:rsidRPr="00E60011">
        <w:rPr>
          <w:rFonts w:ascii="Times New Roman" w:hAnsi="Times New Roman" w:cs="Times New Roman"/>
          <w:sz w:val="24"/>
          <w:szCs w:val="24"/>
        </w:rPr>
        <w:t>Ovim Pravilnikom se bliže utvrđuje, za stalne i povremene komisije kao i za o</w:t>
      </w:r>
      <w:r w:rsidR="008D2190">
        <w:rPr>
          <w:rFonts w:ascii="Times New Roman" w:hAnsi="Times New Roman" w:cs="Times New Roman"/>
          <w:sz w:val="24"/>
          <w:szCs w:val="24"/>
        </w:rPr>
        <w:t>stale oblike udruživanja kyokushinkai</w:t>
      </w:r>
      <w:r w:rsidRPr="00E60011">
        <w:rPr>
          <w:rFonts w:ascii="Times New Roman" w:hAnsi="Times New Roman" w:cs="Times New Roman"/>
          <w:sz w:val="24"/>
          <w:szCs w:val="24"/>
        </w:rPr>
        <w:t xml:space="preserve"> saveza Srbije (u daljem tekstu: Savez), sledeće:</w:t>
      </w:r>
    </w:p>
    <w:p w14:paraId="689AB01A" w14:textId="77777777" w:rsidR="00B35667" w:rsidRPr="00E60011" w:rsidRDefault="00B35667" w:rsidP="00CB2BDE">
      <w:pPr>
        <w:pStyle w:val="ListParagraph"/>
        <w:numPr>
          <w:ilvl w:val="0"/>
          <w:numId w:val="4"/>
        </w:numPr>
        <w:jc w:val="both"/>
        <w:rPr>
          <w:rFonts w:ascii="Times New Roman" w:hAnsi="Times New Roman" w:cs="Times New Roman"/>
          <w:sz w:val="24"/>
          <w:szCs w:val="24"/>
        </w:rPr>
      </w:pPr>
      <w:r w:rsidRPr="00E60011">
        <w:rPr>
          <w:rFonts w:ascii="Times New Roman" w:hAnsi="Times New Roman" w:cs="Times New Roman"/>
          <w:sz w:val="24"/>
          <w:szCs w:val="24"/>
        </w:rPr>
        <w:t xml:space="preserve">broj članova komisija </w:t>
      </w:r>
    </w:p>
    <w:p w14:paraId="1162C3F8" w14:textId="77777777" w:rsidR="00B35667" w:rsidRPr="00E60011" w:rsidRDefault="00B35667" w:rsidP="00CB2BDE">
      <w:pPr>
        <w:pStyle w:val="ListParagraph"/>
        <w:numPr>
          <w:ilvl w:val="0"/>
          <w:numId w:val="4"/>
        </w:numPr>
        <w:jc w:val="both"/>
        <w:rPr>
          <w:rFonts w:ascii="Times New Roman" w:hAnsi="Times New Roman" w:cs="Times New Roman"/>
          <w:sz w:val="24"/>
          <w:szCs w:val="24"/>
        </w:rPr>
      </w:pPr>
      <w:r w:rsidRPr="00E60011">
        <w:rPr>
          <w:rFonts w:ascii="Times New Roman" w:hAnsi="Times New Roman" w:cs="Times New Roman"/>
          <w:sz w:val="24"/>
          <w:szCs w:val="24"/>
        </w:rPr>
        <w:t xml:space="preserve">način izbora predsednika i članova komisija, </w:t>
      </w:r>
    </w:p>
    <w:p w14:paraId="1504B180" w14:textId="77777777" w:rsidR="00B35667" w:rsidRPr="00E60011" w:rsidRDefault="00B35667" w:rsidP="00CB2BDE">
      <w:pPr>
        <w:pStyle w:val="ListParagraph"/>
        <w:numPr>
          <w:ilvl w:val="0"/>
          <w:numId w:val="4"/>
        </w:numPr>
        <w:jc w:val="both"/>
        <w:rPr>
          <w:rFonts w:ascii="Times New Roman" w:hAnsi="Times New Roman" w:cs="Times New Roman"/>
          <w:sz w:val="24"/>
          <w:szCs w:val="24"/>
        </w:rPr>
      </w:pPr>
      <w:r w:rsidRPr="00E60011">
        <w:rPr>
          <w:rFonts w:ascii="Times New Roman" w:hAnsi="Times New Roman" w:cs="Times New Roman"/>
          <w:sz w:val="24"/>
          <w:szCs w:val="24"/>
        </w:rPr>
        <w:t xml:space="preserve">uslovi rada komisjija, </w:t>
      </w:r>
    </w:p>
    <w:p w14:paraId="701A3C03" w14:textId="77777777" w:rsidR="00B35667" w:rsidRPr="00E60011" w:rsidRDefault="00B35667" w:rsidP="00CB2BDE">
      <w:pPr>
        <w:pStyle w:val="ListParagraph"/>
        <w:numPr>
          <w:ilvl w:val="0"/>
          <w:numId w:val="4"/>
        </w:numPr>
        <w:jc w:val="both"/>
        <w:rPr>
          <w:rFonts w:ascii="Times New Roman" w:hAnsi="Times New Roman" w:cs="Times New Roman"/>
          <w:sz w:val="24"/>
          <w:szCs w:val="24"/>
        </w:rPr>
      </w:pPr>
      <w:r w:rsidRPr="00E60011">
        <w:rPr>
          <w:rFonts w:ascii="Times New Roman" w:hAnsi="Times New Roman" w:cs="Times New Roman"/>
          <w:sz w:val="24"/>
          <w:szCs w:val="24"/>
        </w:rPr>
        <w:t xml:space="preserve">način donošenja Pravila o radu, </w:t>
      </w:r>
    </w:p>
    <w:p w14:paraId="397D27FD" w14:textId="77777777" w:rsidR="00B35667" w:rsidRPr="00E60011" w:rsidRDefault="00B35667" w:rsidP="00CB2BDE">
      <w:pPr>
        <w:pStyle w:val="ListParagraph"/>
        <w:numPr>
          <w:ilvl w:val="0"/>
          <w:numId w:val="4"/>
        </w:numPr>
        <w:jc w:val="both"/>
        <w:rPr>
          <w:rFonts w:ascii="Times New Roman" w:hAnsi="Times New Roman" w:cs="Times New Roman"/>
          <w:sz w:val="24"/>
          <w:szCs w:val="24"/>
        </w:rPr>
      </w:pPr>
      <w:r w:rsidRPr="00E60011">
        <w:rPr>
          <w:rFonts w:ascii="Times New Roman" w:hAnsi="Times New Roman" w:cs="Times New Roman"/>
          <w:sz w:val="24"/>
          <w:szCs w:val="24"/>
        </w:rPr>
        <w:t xml:space="preserve">delokrug rada komisija i ostalih oblika udruživanja, </w:t>
      </w:r>
    </w:p>
    <w:p w14:paraId="1173FA24" w14:textId="77777777" w:rsidR="00B35667" w:rsidRPr="00E60011" w:rsidRDefault="00B35667" w:rsidP="00CB2BDE">
      <w:pPr>
        <w:pStyle w:val="ListParagraph"/>
        <w:numPr>
          <w:ilvl w:val="0"/>
          <w:numId w:val="4"/>
        </w:numPr>
        <w:jc w:val="both"/>
        <w:rPr>
          <w:rFonts w:ascii="Times New Roman" w:hAnsi="Times New Roman" w:cs="Times New Roman"/>
          <w:sz w:val="24"/>
          <w:szCs w:val="24"/>
        </w:rPr>
      </w:pPr>
      <w:r w:rsidRPr="00E60011">
        <w:rPr>
          <w:rFonts w:ascii="Times New Roman" w:hAnsi="Times New Roman" w:cs="Times New Roman"/>
          <w:sz w:val="24"/>
          <w:szCs w:val="24"/>
        </w:rPr>
        <w:t xml:space="preserve">način evidencije članova (kod ostalih oblika stručnog udruživanja), </w:t>
      </w:r>
    </w:p>
    <w:p w14:paraId="294FF9C4" w14:textId="77777777" w:rsidR="00B35667" w:rsidRDefault="00B35667" w:rsidP="00CB2BDE">
      <w:pPr>
        <w:pStyle w:val="ListParagraph"/>
        <w:numPr>
          <w:ilvl w:val="0"/>
          <w:numId w:val="4"/>
        </w:numPr>
        <w:jc w:val="both"/>
        <w:rPr>
          <w:rFonts w:ascii="Times New Roman" w:hAnsi="Times New Roman" w:cs="Times New Roman"/>
          <w:sz w:val="24"/>
          <w:szCs w:val="24"/>
        </w:rPr>
      </w:pPr>
      <w:r w:rsidRPr="00E60011">
        <w:rPr>
          <w:rFonts w:ascii="Times New Roman" w:hAnsi="Times New Roman" w:cs="Times New Roman"/>
          <w:sz w:val="24"/>
          <w:szCs w:val="24"/>
        </w:rPr>
        <w:t xml:space="preserve">plaćanje članarine (kod ostalih oblika stručnog udruživanja). </w:t>
      </w:r>
    </w:p>
    <w:p w14:paraId="7C2DA100" w14:textId="77777777" w:rsidR="00B35667" w:rsidRPr="00E60011" w:rsidRDefault="00B35667" w:rsidP="00CB2BDE">
      <w:pPr>
        <w:pStyle w:val="ListParagraph"/>
        <w:jc w:val="both"/>
        <w:rPr>
          <w:rFonts w:ascii="Times New Roman" w:hAnsi="Times New Roman" w:cs="Times New Roman"/>
          <w:sz w:val="24"/>
          <w:szCs w:val="24"/>
        </w:rPr>
      </w:pPr>
    </w:p>
    <w:p w14:paraId="7D86842B" w14:textId="77777777" w:rsidR="00B35667" w:rsidRDefault="00B35667" w:rsidP="00CB2BDE">
      <w:pPr>
        <w:jc w:val="center"/>
        <w:rPr>
          <w:rFonts w:ascii="Times New Roman" w:hAnsi="Times New Roman" w:cs="Times New Roman"/>
          <w:b/>
          <w:bCs/>
          <w:sz w:val="24"/>
          <w:szCs w:val="24"/>
        </w:rPr>
      </w:pPr>
      <w:r w:rsidRPr="00E60011">
        <w:rPr>
          <w:rFonts w:ascii="Times New Roman" w:hAnsi="Times New Roman" w:cs="Times New Roman"/>
          <w:b/>
          <w:bCs/>
          <w:sz w:val="24"/>
          <w:szCs w:val="24"/>
        </w:rPr>
        <w:t>Član 2.</w:t>
      </w:r>
    </w:p>
    <w:p w14:paraId="2C895989" w14:textId="77777777" w:rsidR="00B35667" w:rsidRDefault="00B35667" w:rsidP="00E00CB5">
      <w:pPr>
        <w:rPr>
          <w:rFonts w:ascii="Times New Roman" w:hAnsi="Times New Roman" w:cs="Times New Roman"/>
          <w:b/>
          <w:bCs/>
          <w:i/>
          <w:iCs/>
          <w:sz w:val="24"/>
          <w:szCs w:val="24"/>
          <w:u w:val="single"/>
        </w:rPr>
      </w:pPr>
      <w:r w:rsidRPr="00E00CB5">
        <w:rPr>
          <w:rFonts w:ascii="Times New Roman" w:hAnsi="Times New Roman" w:cs="Times New Roman"/>
          <w:b/>
          <w:bCs/>
          <w:i/>
          <w:iCs/>
          <w:sz w:val="24"/>
          <w:szCs w:val="24"/>
          <w:u w:val="single"/>
        </w:rPr>
        <w:t>STALNE KOMISIJE</w:t>
      </w:r>
    </w:p>
    <w:p w14:paraId="2C3CB69C" w14:textId="77777777" w:rsidR="00B35667" w:rsidRDefault="00B35667" w:rsidP="00E00CB5">
      <w:pPr>
        <w:rPr>
          <w:rFonts w:ascii="Times New Roman" w:hAnsi="Times New Roman" w:cs="Times New Roman"/>
          <w:b/>
          <w:bCs/>
          <w:i/>
          <w:iCs/>
          <w:sz w:val="24"/>
          <w:szCs w:val="24"/>
          <w:u w:val="single"/>
        </w:rPr>
      </w:pPr>
    </w:p>
    <w:p w14:paraId="30365058" w14:textId="77777777" w:rsidR="00B35667" w:rsidRPr="00E00CB5" w:rsidRDefault="00B35667" w:rsidP="00E00CB5">
      <w:pPr>
        <w:rPr>
          <w:rFonts w:ascii="Times New Roman" w:hAnsi="Times New Roman" w:cs="Times New Roman"/>
          <w:sz w:val="24"/>
          <w:szCs w:val="24"/>
        </w:rPr>
      </w:pPr>
      <w:r w:rsidRPr="00E00CB5">
        <w:rPr>
          <w:rFonts w:ascii="Times New Roman" w:hAnsi="Times New Roman" w:cs="Times New Roman"/>
          <w:sz w:val="24"/>
          <w:szCs w:val="24"/>
        </w:rPr>
        <w:t>U Savezu postoje sledeće stalne komisije:</w:t>
      </w:r>
    </w:p>
    <w:p w14:paraId="2EB5195C" w14:textId="77777777" w:rsidR="00B35667" w:rsidRPr="00E60011" w:rsidRDefault="00B35667" w:rsidP="00CB2BDE">
      <w:pPr>
        <w:pStyle w:val="ListParagraph"/>
        <w:numPr>
          <w:ilvl w:val="0"/>
          <w:numId w:val="2"/>
        </w:numPr>
        <w:jc w:val="both"/>
        <w:rPr>
          <w:rFonts w:ascii="Times New Roman" w:hAnsi="Times New Roman" w:cs="Times New Roman"/>
          <w:sz w:val="24"/>
          <w:szCs w:val="24"/>
        </w:rPr>
      </w:pPr>
      <w:r w:rsidRPr="00E60011">
        <w:rPr>
          <w:rFonts w:ascii="Times New Roman" w:hAnsi="Times New Roman" w:cs="Times New Roman"/>
          <w:sz w:val="24"/>
          <w:szCs w:val="24"/>
        </w:rPr>
        <w:t xml:space="preserve">Stručna komisija, </w:t>
      </w:r>
    </w:p>
    <w:p w14:paraId="749AACA5" w14:textId="77777777" w:rsidR="00B35667" w:rsidRPr="00E60011" w:rsidRDefault="00B35667" w:rsidP="00CB2BDE">
      <w:pPr>
        <w:pStyle w:val="ListParagraph"/>
        <w:numPr>
          <w:ilvl w:val="0"/>
          <w:numId w:val="2"/>
        </w:numPr>
        <w:jc w:val="both"/>
        <w:rPr>
          <w:rFonts w:ascii="Times New Roman" w:hAnsi="Times New Roman" w:cs="Times New Roman"/>
          <w:sz w:val="24"/>
          <w:szCs w:val="24"/>
        </w:rPr>
      </w:pPr>
      <w:r w:rsidRPr="00E60011">
        <w:rPr>
          <w:rFonts w:ascii="Times New Roman" w:hAnsi="Times New Roman" w:cs="Times New Roman"/>
          <w:sz w:val="24"/>
          <w:szCs w:val="24"/>
        </w:rPr>
        <w:t xml:space="preserve">Takmičarska komisija </w:t>
      </w:r>
    </w:p>
    <w:p w14:paraId="6CDE280E" w14:textId="77777777" w:rsidR="00B35667" w:rsidRPr="00E60011" w:rsidRDefault="00B35667" w:rsidP="00CB2BDE">
      <w:pPr>
        <w:pStyle w:val="ListParagraph"/>
        <w:numPr>
          <w:ilvl w:val="0"/>
          <w:numId w:val="2"/>
        </w:numPr>
        <w:jc w:val="both"/>
        <w:rPr>
          <w:rFonts w:ascii="Times New Roman" w:hAnsi="Times New Roman" w:cs="Times New Roman"/>
          <w:sz w:val="24"/>
          <w:szCs w:val="24"/>
        </w:rPr>
      </w:pPr>
      <w:r w:rsidRPr="00E60011">
        <w:rPr>
          <w:rFonts w:ascii="Times New Roman" w:hAnsi="Times New Roman" w:cs="Times New Roman"/>
          <w:sz w:val="24"/>
          <w:szCs w:val="24"/>
        </w:rPr>
        <w:t xml:space="preserve">Sudijska komisija </w:t>
      </w:r>
    </w:p>
    <w:p w14:paraId="21B39381" w14:textId="77777777" w:rsidR="00B35667" w:rsidRPr="00E60011" w:rsidRDefault="00B35667" w:rsidP="00CB2BDE">
      <w:pPr>
        <w:pStyle w:val="ListParagraph"/>
        <w:numPr>
          <w:ilvl w:val="0"/>
          <w:numId w:val="2"/>
        </w:numPr>
        <w:jc w:val="both"/>
        <w:rPr>
          <w:rFonts w:ascii="Times New Roman" w:hAnsi="Times New Roman" w:cs="Times New Roman"/>
          <w:sz w:val="24"/>
          <w:szCs w:val="24"/>
        </w:rPr>
      </w:pPr>
      <w:r w:rsidRPr="00E60011">
        <w:rPr>
          <w:rFonts w:ascii="Times New Roman" w:hAnsi="Times New Roman" w:cs="Times New Roman"/>
          <w:sz w:val="24"/>
          <w:szCs w:val="24"/>
        </w:rPr>
        <w:t xml:space="preserve">Disciplinska komisija </w:t>
      </w:r>
    </w:p>
    <w:p w14:paraId="012E7D6E" w14:textId="77777777" w:rsidR="00B35667" w:rsidRPr="00E60011" w:rsidRDefault="00B35667" w:rsidP="00CB2BDE">
      <w:pPr>
        <w:pStyle w:val="ListParagraph"/>
        <w:numPr>
          <w:ilvl w:val="0"/>
          <w:numId w:val="2"/>
        </w:numPr>
        <w:jc w:val="both"/>
        <w:rPr>
          <w:rFonts w:ascii="Times New Roman" w:hAnsi="Times New Roman" w:cs="Times New Roman"/>
          <w:sz w:val="24"/>
          <w:szCs w:val="24"/>
        </w:rPr>
      </w:pPr>
      <w:r w:rsidRPr="00E60011">
        <w:rPr>
          <w:rFonts w:ascii="Times New Roman" w:hAnsi="Times New Roman" w:cs="Times New Roman"/>
          <w:sz w:val="24"/>
          <w:szCs w:val="24"/>
        </w:rPr>
        <w:t xml:space="preserve">Registraciona komisija </w:t>
      </w:r>
    </w:p>
    <w:p w14:paraId="6F8E95F6" w14:textId="77777777" w:rsidR="00B35667" w:rsidRPr="00E60011" w:rsidRDefault="00B35667" w:rsidP="00CB2BDE">
      <w:pPr>
        <w:pStyle w:val="ListParagraph"/>
        <w:numPr>
          <w:ilvl w:val="0"/>
          <w:numId w:val="2"/>
        </w:numPr>
        <w:jc w:val="both"/>
        <w:rPr>
          <w:rFonts w:ascii="Times New Roman" w:hAnsi="Times New Roman" w:cs="Times New Roman"/>
          <w:sz w:val="24"/>
          <w:szCs w:val="24"/>
        </w:rPr>
      </w:pPr>
      <w:r w:rsidRPr="00E60011">
        <w:rPr>
          <w:rFonts w:ascii="Times New Roman" w:hAnsi="Times New Roman" w:cs="Times New Roman"/>
          <w:sz w:val="24"/>
          <w:szCs w:val="24"/>
        </w:rPr>
        <w:t xml:space="preserve">Zdravstvena komisija </w:t>
      </w:r>
    </w:p>
    <w:p w14:paraId="4C1BF6A1" w14:textId="77777777" w:rsidR="00B35667" w:rsidRPr="00E60011" w:rsidRDefault="00B35667" w:rsidP="00CB2BDE">
      <w:pPr>
        <w:pStyle w:val="ListParagraph"/>
        <w:numPr>
          <w:ilvl w:val="0"/>
          <w:numId w:val="2"/>
        </w:numPr>
        <w:jc w:val="both"/>
        <w:rPr>
          <w:rFonts w:ascii="Times New Roman" w:hAnsi="Times New Roman" w:cs="Times New Roman"/>
          <w:sz w:val="24"/>
          <w:szCs w:val="24"/>
        </w:rPr>
      </w:pPr>
      <w:r w:rsidRPr="00E60011">
        <w:rPr>
          <w:rFonts w:ascii="Times New Roman" w:hAnsi="Times New Roman" w:cs="Times New Roman"/>
          <w:sz w:val="24"/>
          <w:szCs w:val="24"/>
        </w:rPr>
        <w:t xml:space="preserve">Komisija za marketing i propagandu </w:t>
      </w:r>
    </w:p>
    <w:p w14:paraId="67D15208" w14:textId="77777777" w:rsidR="00B35667" w:rsidRDefault="008D2190" w:rsidP="00CB2BDE">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Komisija za razvoj Kyokushinkai </w:t>
      </w:r>
      <w:r w:rsidR="00B35667">
        <w:rPr>
          <w:rFonts w:ascii="Times New Roman" w:hAnsi="Times New Roman" w:cs="Times New Roman"/>
          <w:sz w:val="24"/>
          <w:szCs w:val="24"/>
        </w:rPr>
        <w:t xml:space="preserve"> sporta</w:t>
      </w:r>
    </w:p>
    <w:p w14:paraId="6444EB0D" w14:textId="77777777" w:rsidR="00B35667" w:rsidRDefault="00B35667" w:rsidP="005A1EFA">
      <w:pPr>
        <w:jc w:val="both"/>
        <w:rPr>
          <w:rFonts w:ascii="Times New Roman" w:hAnsi="Times New Roman" w:cs="Times New Roman"/>
          <w:sz w:val="24"/>
          <w:szCs w:val="24"/>
        </w:rPr>
      </w:pPr>
    </w:p>
    <w:p w14:paraId="42FA2C03" w14:textId="77777777" w:rsidR="00B35667" w:rsidRDefault="00B35667" w:rsidP="005A1EFA">
      <w:pPr>
        <w:jc w:val="both"/>
        <w:rPr>
          <w:rFonts w:ascii="Times New Roman" w:hAnsi="Times New Roman" w:cs="Times New Roman"/>
          <w:sz w:val="24"/>
          <w:szCs w:val="24"/>
        </w:rPr>
      </w:pPr>
    </w:p>
    <w:p w14:paraId="12774436" w14:textId="77777777" w:rsidR="00B35667" w:rsidRPr="005A1EFA" w:rsidRDefault="00B35667" w:rsidP="005A1EFA">
      <w:pPr>
        <w:jc w:val="both"/>
        <w:rPr>
          <w:rFonts w:ascii="Times New Roman" w:hAnsi="Times New Roman" w:cs="Times New Roman"/>
          <w:sz w:val="24"/>
          <w:szCs w:val="24"/>
        </w:rPr>
      </w:pPr>
    </w:p>
    <w:p w14:paraId="04808C49" w14:textId="77777777" w:rsidR="00B35667" w:rsidRDefault="00B35667" w:rsidP="00C05640">
      <w:pPr>
        <w:jc w:val="center"/>
        <w:rPr>
          <w:rFonts w:ascii="Times New Roman" w:hAnsi="Times New Roman" w:cs="Times New Roman"/>
          <w:sz w:val="24"/>
          <w:szCs w:val="24"/>
        </w:rPr>
      </w:pPr>
      <w:r w:rsidRPr="00E60011">
        <w:rPr>
          <w:rFonts w:ascii="Times New Roman" w:hAnsi="Times New Roman" w:cs="Times New Roman"/>
          <w:b/>
          <w:bCs/>
          <w:sz w:val="24"/>
          <w:szCs w:val="24"/>
        </w:rPr>
        <w:t>Član 3.</w:t>
      </w:r>
    </w:p>
    <w:p w14:paraId="529276A1" w14:textId="77777777" w:rsidR="00B35667" w:rsidRDefault="00B35667" w:rsidP="00E00CB5">
      <w:pPr>
        <w:rPr>
          <w:rFonts w:ascii="Times New Roman" w:hAnsi="Times New Roman" w:cs="Times New Roman"/>
          <w:b/>
          <w:bCs/>
          <w:i/>
          <w:iCs/>
          <w:sz w:val="24"/>
          <w:szCs w:val="24"/>
          <w:u w:val="single"/>
        </w:rPr>
      </w:pPr>
      <w:r w:rsidRPr="00E00CB5">
        <w:rPr>
          <w:rFonts w:ascii="Times New Roman" w:hAnsi="Times New Roman" w:cs="Times New Roman"/>
          <w:b/>
          <w:bCs/>
          <w:i/>
          <w:iCs/>
          <w:sz w:val="24"/>
          <w:szCs w:val="24"/>
          <w:u w:val="single"/>
        </w:rPr>
        <w:t>POVREMENE KOMISIJE</w:t>
      </w:r>
    </w:p>
    <w:p w14:paraId="57DDDB79" w14:textId="77777777" w:rsidR="00B35667" w:rsidRPr="00E00CB5" w:rsidRDefault="00B35667" w:rsidP="00E00CB5">
      <w:pPr>
        <w:rPr>
          <w:rFonts w:ascii="Times New Roman" w:hAnsi="Times New Roman" w:cs="Times New Roman"/>
          <w:b/>
          <w:bCs/>
          <w:i/>
          <w:iCs/>
          <w:sz w:val="24"/>
          <w:szCs w:val="24"/>
          <w:u w:val="single"/>
        </w:rPr>
      </w:pPr>
    </w:p>
    <w:p w14:paraId="75399AC1" w14:textId="77777777" w:rsidR="00B35667" w:rsidRPr="00E00CB5" w:rsidRDefault="00B35667" w:rsidP="00CB2BDE">
      <w:pPr>
        <w:jc w:val="both"/>
        <w:rPr>
          <w:rFonts w:ascii="Times New Roman" w:hAnsi="Times New Roman" w:cs="Times New Roman"/>
          <w:sz w:val="24"/>
          <w:szCs w:val="24"/>
        </w:rPr>
      </w:pPr>
      <w:r w:rsidRPr="00E00CB5">
        <w:rPr>
          <w:rFonts w:ascii="Times New Roman" w:hAnsi="Times New Roman" w:cs="Times New Roman"/>
          <w:sz w:val="24"/>
          <w:szCs w:val="24"/>
        </w:rPr>
        <w:t>U Savezu mogu da se formiraju:</w:t>
      </w:r>
    </w:p>
    <w:p w14:paraId="3DF2CA3C" w14:textId="77777777" w:rsidR="00B35667" w:rsidRDefault="00B35667" w:rsidP="00CB2BDE">
      <w:pPr>
        <w:jc w:val="both"/>
        <w:rPr>
          <w:rFonts w:ascii="Times New Roman" w:hAnsi="Times New Roman" w:cs="Times New Roman"/>
          <w:sz w:val="24"/>
          <w:szCs w:val="24"/>
        </w:rPr>
      </w:pPr>
      <w:r w:rsidRPr="00E60011">
        <w:rPr>
          <w:rFonts w:ascii="Times New Roman" w:hAnsi="Times New Roman" w:cs="Times New Roman"/>
          <w:sz w:val="24"/>
          <w:szCs w:val="24"/>
        </w:rPr>
        <w:t>U slučaju da postoji potreba za formiranjem povremene komisije, Predsedništvo Saveza može formirati povremene komisije sa tačno navedenim: nazivom komisije, delokrugom rada, tačan broj članova komisije, precizna ovlašćenja i vremenski rokom za koji se komisija formira.</w:t>
      </w:r>
    </w:p>
    <w:p w14:paraId="26453DD5" w14:textId="77777777" w:rsidR="00B35667" w:rsidRPr="00E60011" w:rsidRDefault="00B35667" w:rsidP="00CB2BDE">
      <w:pPr>
        <w:jc w:val="both"/>
        <w:rPr>
          <w:rFonts w:ascii="Times New Roman" w:hAnsi="Times New Roman" w:cs="Times New Roman"/>
          <w:sz w:val="24"/>
          <w:szCs w:val="24"/>
        </w:rPr>
      </w:pPr>
    </w:p>
    <w:p w14:paraId="4961ECA5" w14:textId="77777777" w:rsidR="00B35667" w:rsidRDefault="00B35667" w:rsidP="00CB2BDE">
      <w:pPr>
        <w:jc w:val="center"/>
        <w:rPr>
          <w:rFonts w:ascii="Times New Roman" w:hAnsi="Times New Roman" w:cs="Times New Roman"/>
          <w:b/>
          <w:bCs/>
          <w:sz w:val="24"/>
          <w:szCs w:val="24"/>
        </w:rPr>
      </w:pPr>
      <w:r w:rsidRPr="00E60011">
        <w:rPr>
          <w:rFonts w:ascii="Times New Roman" w:hAnsi="Times New Roman" w:cs="Times New Roman"/>
          <w:b/>
          <w:bCs/>
          <w:sz w:val="24"/>
          <w:szCs w:val="24"/>
        </w:rPr>
        <w:t>Član 4.</w:t>
      </w:r>
    </w:p>
    <w:p w14:paraId="4CC04EBB" w14:textId="77777777" w:rsidR="00B35667" w:rsidRPr="00E00CB5" w:rsidRDefault="00B35667" w:rsidP="00E00CB5">
      <w:pPr>
        <w:rPr>
          <w:rFonts w:ascii="Times New Roman" w:hAnsi="Times New Roman" w:cs="Times New Roman"/>
          <w:b/>
          <w:bCs/>
          <w:i/>
          <w:iCs/>
          <w:sz w:val="24"/>
          <w:szCs w:val="24"/>
          <w:u w:val="single"/>
        </w:rPr>
      </w:pPr>
      <w:r w:rsidRPr="00E00CB5">
        <w:rPr>
          <w:rFonts w:ascii="Times New Roman" w:hAnsi="Times New Roman" w:cs="Times New Roman"/>
          <w:b/>
          <w:bCs/>
          <w:i/>
          <w:iCs/>
          <w:sz w:val="24"/>
          <w:szCs w:val="24"/>
          <w:u w:val="single"/>
        </w:rPr>
        <w:t>RAZNI OBLICI STRUČNOG UDRUŽIVANjA</w:t>
      </w:r>
    </w:p>
    <w:p w14:paraId="08993F24" w14:textId="77777777" w:rsidR="00B35667" w:rsidRDefault="00B35667" w:rsidP="00CB2BDE">
      <w:pPr>
        <w:jc w:val="both"/>
        <w:rPr>
          <w:rFonts w:ascii="Times New Roman" w:hAnsi="Times New Roman" w:cs="Times New Roman"/>
          <w:b/>
          <w:bCs/>
          <w:i/>
          <w:iCs/>
          <w:sz w:val="24"/>
          <w:szCs w:val="24"/>
        </w:rPr>
      </w:pPr>
    </w:p>
    <w:p w14:paraId="7A180E6F" w14:textId="77777777" w:rsidR="00B35667" w:rsidRPr="00E60011" w:rsidRDefault="00B35667" w:rsidP="00CB2BDE">
      <w:pPr>
        <w:jc w:val="both"/>
        <w:rPr>
          <w:rFonts w:ascii="Times New Roman" w:hAnsi="Times New Roman" w:cs="Times New Roman"/>
          <w:sz w:val="24"/>
          <w:szCs w:val="24"/>
        </w:rPr>
      </w:pPr>
      <w:r w:rsidRPr="00E60011">
        <w:rPr>
          <w:rFonts w:ascii="Times New Roman" w:hAnsi="Times New Roman" w:cs="Times New Roman"/>
          <w:sz w:val="24"/>
          <w:szCs w:val="24"/>
        </w:rPr>
        <w:t xml:space="preserve">U Stautu su predviđene mogućnosti posebnih oblika stručnog udruživanja: </w:t>
      </w:r>
    </w:p>
    <w:p w14:paraId="07EEA7AC" w14:textId="77777777" w:rsidR="00B35667" w:rsidRPr="00E60011" w:rsidRDefault="00B35667" w:rsidP="00CB2BDE">
      <w:pPr>
        <w:pStyle w:val="ListParagraph"/>
        <w:numPr>
          <w:ilvl w:val="1"/>
          <w:numId w:val="3"/>
        </w:numPr>
        <w:jc w:val="both"/>
        <w:rPr>
          <w:rFonts w:ascii="Times New Roman" w:hAnsi="Times New Roman" w:cs="Times New Roman"/>
          <w:sz w:val="24"/>
          <w:szCs w:val="24"/>
        </w:rPr>
      </w:pPr>
      <w:r w:rsidRPr="00E60011">
        <w:rPr>
          <w:rFonts w:ascii="Times New Roman" w:hAnsi="Times New Roman" w:cs="Times New Roman"/>
          <w:sz w:val="24"/>
          <w:szCs w:val="24"/>
        </w:rPr>
        <w:t xml:space="preserve">Treneri (Trenerska organizacija), </w:t>
      </w:r>
    </w:p>
    <w:p w14:paraId="69A321F6" w14:textId="77777777" w:rsidR="00B35667" w:rsidRPr="00E60011" w:rsidRDefault="00B35667" w:rsidP="00CB2BDE">
      <w:pPr>
        <w:pStyle w:val="ListParagraph"/>
        <w:numPr>
          <w:ilvl w:val="1"/>
          <w:numId w:val="3"/>
        </w:numPr>
        <w:jc w:val="both"/>
        <w:rPr>
          <w:rFonts w:ascii="Times New Roman" w:hAnsi="Times New Roman" w:cs="Times New Roman"/>
          <w:sz w:val="24"/>
          <w:szCs w:val="24"/>
        </w:rPr>
      </w:pPr>
      <w:r w:rsidRPr="00E60011">
        <w:rPr>
          <w:rFonts w:ascii="Times New Roman" w:hAnsi="Times New Roman" w:cs="Times New Roman"/>
          <w:sz w:val="24"/>
          <w:szCs w:val="24"/>
        </w:rPr>
        <w:t>Stručni štab r</w:t>
      </w:r>
      <w:r>
        <w:rPr>
          <w:rFonts w:ascii="Times New Roman" w:hAnsi="Times New Roman" w:cs="Times New Roman"/>
          <w:sz w:val="24"/>
          <w:szCs w:val="24"/>
        </w:rPr>
        <w:t xml:space="preserve">eprezentativnih selekcija </w:t>
      </w:r>
      <w:r w:rsidRPr="00E60011">
        <w:rPr>
          <w:rFonts w:ascii="Times New Roman" w:hAnsi="Times New Roman" w:cs="Times New Roman"/>
          <w:sz w:val="24"/>
          <w:szCs w:val="24"/>
        </w:rPr>
        <w:t xml:space="preserve">(selektor, treneri i pomoćni treneri), </w:t>
      </w:r>
    </w:p>
    <w:p w14:paraId="325AC837" w14:textId="77777777" w:rsidR="00B35667" w:rsidRPr="00E60011" w:rsidRDefault="00B35667" w:rsidP="00CB2BDE">
      <w:pPr>
        <w:pStyle w:val="ListParagraph"/>
        <w:numPr>
          <w:ilvl w:val="1"/>
          <w:numId w:val="3"/>
        </w:numPr>
        <w:jc w:val="both"/>
        <w:rPr>
          <w:rFonts w:ascii="Times New Roman" w:hAnsi="Times New Roman" w:cs="Times New Roman"/>
          <w:sz w:val="24"/>
          <w:szCs w:val="24"/>
        </w:rPr>
      </w:pPr>
      <w:r w:rsidRPr="00E60011">
        <w:rPr>
          <w:rFonts w:ascii="Times New Roman" w:hAnsi="Times New Roman" w:cs="Times New Roman"/>
          <w:sz w:val="24"/>
          <w:szCs w:val="24"/>
        </w:rPr>
        <w:t xml:space="preserve">Sudije (Zbor sudija), </w:t>
      </w:r>
    </w:p>
    <w:p w14:paraId="5FBFA465" w14:textId="77777777" w:rsidR="00B35667" w:rsidRPr="00E60011" w:rsidRDefault="00B35667" w:rsidP="00CB2BDE">
      <w:pPr>
        <w:pStyle w:val="ListParagraph"/>
        <w:numPr>
          <w:ilvl w:val="1"/>
          <w:numId w:val="3"/>
        </w:numPr>
        <w:jc w:val="both"/>
        <w:rPr>
          <w:rFonts w:ascii="Times New Roman" w:hAnsi="Times New Roman" w:cs="Times New Roman"/>
          <w:sz w:val="24"/>
          <w:szCs w:val="24"/>
        </w:rPr>
      </w:pPr>
      <w:r w:rsidRPr="00E60011">
        <w:rPr>
          <w:rFonts w:ascii="Times New Roman" w:hAnsi="Times New Roman" w:cs="Times New Roman"/>
          <w:sz w:val="24"/>
          <w:szCs w:val="24"/>
        </w:rPr>
        <w:t xml:space="preserve">Lekari (Udruženje lekara), </w:t>
      </w:r>
    </w:p>
    <w:p w14:paraId="56129C4B" w14:textId="77777777" w:rsidR="00B35667" w:rsidRPr="00E60011" w:rsidRDefault="00B35667" w:rsidP="00CB2BDE">
      <w:pPr>
        <w:pStyle w:val="ListParagraph"/>
        <w:numPr>
          <w:ilvl w:val="1"/>
          <w:numId w:val="3"/>
        </w:numPr>
        <w:jc w:val="both"/>
        <w:rPr>
          <w:rFonts w:ascii="Times New Roman" w:hAnsi="Times New Roman" w:cs="Times New Roman"/>
          <w:sz w:val="24"/>
          <w:szCs w:val="24"/>
        </w:rPr>
      </w:pPr>
      <w:r w:rsidRPr="00E60011">
        <w:rPr>
          <w:rFonts w:ascii="Times New Roman" w:hAnsi="Times New Roman" w:cs="Times New Roman"/>
          <w:sz w:val="24"/>
          <w:szCs w:val="24"/>
        </w:rPr>
        <w:t xml:space="preserve">Delegati (udruženje delegata), </w:t>
      </w:r>
    </w:p>
    <w:p w14:paraId="2302CEC7" w14:textId="77777777" w:rsidR="00B35667" w:rsidRPr="00E60011" w:rsidRDefault="008D2190" w:rsidP="00CB2BDE">
      <w:pPr>
        <w:pStyle w:val="ListParagraph"/>
        <w:numPr>
          <w:ilvl w:val="1"/>
          <w:numId w:val="3"/>
        </w:numPr>
        <w:jc w:val="both"/>
        <w:rPr>
          <w:rFonts w:ascii="Times New Roman" w:hAnsi="Times New Roman" w:cs="Times New Roman"/>
          <w:sz w:val="24"/>
          <w:szCs w:val="24"/>
        </w:rPr>
      </w:pPr>
      <w:r>
        <w:rPr>
          <w:rFonts w:ascii="Times New Roman" w:hAnsi="Times New Roman" w:cs="Times New Roman"/>
          <w:sz w:val="24"/>
          <w:szCs w:val="24"/>
        </w:rPr>
        <w:t xml:space="preserve"> Kyokushinkai </w:t>
      </w:r>
      <w:r w:rsidR="00B35667" w:rsidRPr="00E60011">
        <w:rPr>
          <w:rFonts w:ascii="Times New Roman" w:hAnsi="Times New Roman" w:cs="Times New Roman"/>
          <w:sz w:val="24"/>
          <w:szCs w:val="24"/>
        </w:rPr>
        <w:t xml:space="preserve"> reprezentativci (Udruženje reprezentativaca), </w:t>
      </w:r>
    </w:p>
    <w:p w14:paraId="3DC3607D" w14:textId="77777777" w:rsidR="00B35667" w:rsidRDefault="00B35667" w:rsidP="00CB2BDE">
      <w:pPr>
        <w:pStyle w:val="ListParagraph"/>
        <w:numPr>
          <w:ilvl w:val="1"/>
          <w:numId w:val="3"/>
        </w:numPr>
        <w:jc w:val="both"/>
        <w:rPr>
          <w:rFonts w:ascii="Times New Roman" w:hAnsi="Times New Roman" w:cs="Times New Roman"/>
          <w:sz w:val="24"/>
          <w:szCs w:val="24"/>
        </w:rPr>
      </w:pPr>
      <w:r w:rsidRPr="00E60011">
        <w:rPr>
          <w:rFonts w:ascii="Times New Roman" w:hAnsi="Times New Roman" w:cs="Times New Roman"/>
          <w:sz w:val="24"/>
          <w:szCs w:val="24"/>
        </w:rPr>
        <w:t xml:space="preserve">Kao i ostali vidovi udruživanja koje odobri Predsedništvo </w:t>
      </w:r>
    </w:p>
    <w:p w14:paraId="0B597E18" w14:textId="77777777" w:rsidR="00B35667" w:rsidRDefault="00B35667" w:rsidP="00CB2BDE">
      <w:pPr>
        <w:pStyle w:val="ListParagraph"/>
        <w:ind w:left="1440"/>
        <w:jc w:val="both"/>
        <w:rPr>
          <w:rFonts w:ascii="Times New Roman" w:hAnsi="Times New Roman" w:cs="Times New Roman"/>
          <w:sz w:val="24"/>
          <w:szCs w:val="24"/>
        </w:rPr>
      </w:pPr>
    </w:p>
    <w:p w14:paraId="03471AAA" w14:textId="77777777" w:rsidR="00B35667" w:rsidRPr="00E60011" w:rsidRDefault="00B35667" w:rsidP="00CB2BDE">
      <w:pPr>
        <w:pStyle w:val="ListParagraph"/>
        <w:ind w:left="1440"/>
        <w:jc w:val="both"/>
        <w:rPr>
          <w:rFonts w:ascii="Times New Roman" w:hAnsi="Times New Roman" w:cs="Times New Roman"/>
          <w:sz w:val="24"/>
          <w:szCs w:val="24"/>
        </w:rPr>
      </w:pPr>
    </w:p>
    <w:p w14:paraId="59D6AB39" w14:textId="77777777" w:rsidR="00B35667" w:rsidRDefault="00B35667" w:rsidP="00CB2BDE">
      <w:pPr>
        <w:jc w:val="center"/>
        <w:rPr>
          <w:rFonts w:ascii="Times New Roman" w:hAnsi="Times New Roman" w:cs="Times New Roman"/>
          <w:b/>
          <w:bCs/>
          <w:sz w:val="24"/>
          <w:szCs w:val="24"/>
        </w:rPr>
      </w:pPr>
      <w:r w:rsidRPr="00E60011">
        <w:rPr>
          <w:rFonts w:ascii="Times New Roman" w:hAnsi="Times New Roman" w:cs="Times New Roman"/>
          <w:b/>
          <w:bCs/>
          <w:sz w:val="24"/>
          <w:szCs w:val="24"/>
        </w:rPr>
        <w:t>Član 5.</w:t>
      </w:r>
    </w:p>
    <w:p w14:paraId="1B737DC8" w14:textId="77777777" w:rsidR="00B35667" w:rsidRPr="00E00CB5" w:rsidRDefault="00B35667" w:rsidP="00CB2BDE">
      <w:pPr>
        <w:jc w:val="both"/>
        <w:rPr>
          <w:rFonts w:ascii="Times New Roman" w:hAnsi="Times New Roman" w:cs="Times New Roman"/>
          <w:b/>
          <w:bCs/>
          <w:i/>
          <w:iCs/>
          <w:sz w:val="24"/>
          <w:szCs w:val="24"/>
          <w:u w:val="single"/>
        </w:rPr>
      </w:pPr>
      <w:r w:rsidRPr="00E00CB5">
        <w:rPr>
          <w:rFonts w:ascii="Times New Roman" w:hAnsi="Times New Roman" w:cs="Times New Roman"/>
          <w:b/>
          <w:bCs/>
          <w:i/>
          <w:iCs/>
          <w:sz w:val="24"/>
          <w:szCs w:val="24"/>
          <w:u w:val="single"/>
        </w:rPr>
        <w:t>STALNE KOMISIJE</w:t>
      </w:r>
    </w:p>
    <w:p w14:paraId="38AD247E" w14:textId="77777777" w:rsidR="00B35667" w:rsidRDefault="00B35667" w:rsidP="0030432A">
      <w:pPr>
        <w:pStyle w:val="ListParagraph"/>
        <w:numPr>
          <w:ilvl w:val="0"/>
          <w:numId w:val="10"/>
        </w:numPr>
        <w:rPr>
          <w:rFonts w:ascii="Times New Roman" w:hAnsi="Times New Roman" w:cs="Times New Roman"/>
          <w:sz w:val="24"/>
          <w:szCs w:val="24"/>
        </w:rPr>
      </w:pPr>
      <w:r w:rsidRPr="0030432A">
        <w:rPr>
          <w:rFonts w:ascii="Times New Roman" w:hAnsi="Times New Roman" w:cs="Times New Roman"/>
          <w:sz w:val="24"/>
          <w:szCs w:val="24"/>
        </w:rPr>
        <w:t>Stučna komisija, Takmičarsta komisija, Sudijska komisija, Disciplinska komisija, Registraciona komisija, Zdarvstvena komisija, Komisija za marketing i pro</w:t>
      </w:r>
      <w:r w:rsidR="008D2190">
        <w:rPr>
          <w:rFonts w:ascii="Times New Roman" w:hAnsi="Times New Roman" w:cs="Times New Roman"/>
          <w:sz w:val="24"/>
          <w:szCs w:val="24"/>
        </w:rPr>
        <w:t xml:space="preserve">pagandu, Komisija za razvoj Kyokushinkai </w:t>
      </w:r>
      <w:r w:rsidRPr="0030432A">
        <w:rPr>
          <w:rFonts w:ascii="Times New Roman" w:hAnsi="Times New Roman" w:cs="Times New Roman"/>
          <w:sz w:val="24"/>
          <w:szCs w:val="24"/>
        </w:rPr>
        <w:t xml:space="preserve">sporta. </w:t>
      </w:r>
    </w:p>
    <w:p w14:paraId="655DD082" w14:textId="77777777" w:rsidR="00B35667" w:rsidRDefault="00B35667" w:rsidP="0030432A">
      <w:pPr>
        <w:pStyle w:val="ListParagraph"/>
        <w:ind w:left="1080"/>
        <w:rPr>
          <w:rFonts w:ascii="Times New Roman" w:hAnsi="Times New Roman" w:cs="Times New Roman"/>
          <w:sz w:val="24"/>
          <w:szCs w:val="24"/>
        </w:rPr>
      </w:pPr>
    </w:p>
    <w:p w14:paraId="5B150A27" w14:textId="77777777" w:rsidR="00B35667" w:rsidRPr="0030432A" w:rsidRDefault="00B35667" w:rsidP="0030432A">
      <w:pPr>
        <w:pStyle w:val="ListParagraph"/>
        <w:numPr>
          <w:ilvl w:val="0"/>
          <w:numId w:val="4"/>
        </w:numPr>
        <w:rPr>
          <w:rFonts w:ascii="Times New Roman" w:hAnsi="Times New Roman" w:cs="Times New Roman"/>
          <w:sz w:val="24"/>
          <w:szCs w:val="24"/>
          <w:lang w:val="en-US"/>
        </w:rPr>
      </w:pPr>
      <w:r>
        <w:rPr>
          <w:rFonts w:ascii="Times New Roman" w:hAnsi="Times New Roman" w:cs="Times New Roman"/>
          <w:sz w:val="24"/>
          <w:szCs w:val="24"/>
        </w:rPr>
        <w:t>broj članova</w:t>
      </w:r>
    </w:p>
    <w:p w14:paraId="1255D378" w14:textId="34A8ADC0" w:rsidR="00294186" w:rsidRDefault="00294186" w:rsidP="00294186">
      <w:pPr>
        <w:pStyle w:val="ListParagraph"/>
        <w:tabs>
          <w:tab w:val="left" w:pos="5107"/>
        </w:tabs>
        <w:jc w:val="both"/>
        <w:rPr>
          <w:rFonts w:ascii="Times New Roman" w:hAnsi="Times New Roman" w:cs="Times New Roman"/>
          <w:sz w:val="24"/>
          <w:szCs w:val="24"/>
        </w:rPr>
      </w:pPr>
      <w:r>
        <w:rPr>
          <w:rFonts w:ascii="Times New Roman" w:hAnsi="Times New Roman" w:cs="Times New Roman"/>
          <w:sz w:val="24"/>
          <w:szCs w:val="24"/>
        </w:rPr>
        <w:tab/>
      </w:r>
    </w:p>
    <w:p w14:paraId="19EA2A5B" w14:textId="77777777" w:rsidR="00294186" w:rsidRPr="00294186" w:rsidRDefault="00294186" w:rsidP="00294186">
      <w:pPr>
        <w:pStyle w:val="ListParagraph"/>
        <w:tabs>
          <w:tab w:val="left" w:pos="5107"/>
        </w:tabs>
        <w:jc w:val="both"/>
        <w:rPr>
          <w:rFonts w:ascii="Times New Roman" w:hAnsi="Times New Roman" w:cs="Times New Roman"/>
          <w:sz w:val="24"/>
          <w:szCs w:val="24"/>
        </w:rPr>
      </w:pPr>
    </w:p>
    <w:p w14:paraId="3D2FB41A" w14:textId="77777777" w:rsidR="00B35667" w:rsidRDefault="00B35667" w:rsidP="00CB2BDE">
      <w:pPr>
        <w:jc w:val="both"/>
        <w:rPr>
          <w:rFonts w:ascii="Times New Roman" w:hAnsi="Times New Roman" w:cs="Times New Roman"/>
          <w:sz w:val="24"/>
          <w:szCs w:val="24"/>
        </w:rPr>
      </w:pPr>
      <w:r w:rsidRPr="00E60011">
        <w:rPr>
          <w:rFonts w:ascii="Times New Roman" w:hAnsi="Times New Roman" w:cs="Times New Roman"/>
          <w:sz w:val="24"/>
          <w:szCs w:val="24"/>
        </w:rPr>
        <w:t>Svaka komisije se sastoji od tri člana. Predsedništvo Saveza može na zahtev pojedine komisije doneti odluku i o povećanju broja članova komisije, ako za to postoje opradani razlozi.</w:t>
      </w:r>
    </w:p>
    <w:p w14:paraId="6A1D114D" w14:textId="77777777" w:rsidR="00B35667" w:rsidRPr="005D1E4C" w:rsidRDefault="00B35667" w:rsidP="005D1E4C">
      <w:pPr>
        <w:pStyle w:val="ListParagraph"/>
        <w:numPr>
          <w:ilvl w:val="0"/>
          <w:numId w:val="11"/>
        </w:numPr>
        <w:jc w:val="both"/>
        <w:rPr>
          <w:rFonts w:ascii="Times New Roman" w:hAnsi="Times New Roman" w:cs="Times New Roman"/>
          <w:sz w:val="24"/>
          <w:szCs w:val="24"/>
        </w:rPr>
      </w:pPr>
      <w:r w:rsidRPr="005D1E4C">
        <w:rPr>
          <w:rFonts w:ascii="Times New Roman" w:hAnsi="Times New Roman" w:cs="Times New Roman"/>
          <w:sz w:val="24"/>
          <w:szCs w:val="24"/>
        </w:rPr>
        <w:t>Način izbora predsednika i članova</w:t>
      </w:r>
    </w:p>
    <w:p w14:paraId="782D983A" w14:textId="4767B708" w:rsidR="00B35667" w:rsidRDefault="00B35667" w:rsidP="005D1E4C">
      <w:pPr>
        <w:pStyle w:val="ListParagraph"/>
        <w:jc w:val="both"/>
        <w:rPr>
          <w:rFonts w:ascii="Times New Roman" w:hAnsi="Times New Roman" w:cs="Times New Roman"/>
          <w:sz w:val="24"/>
          <w:szCs w:val="24"/>
        </w:rPr>
      </w:pPr>
    </w:p>
    <w:p w14:paraId="70E57CCE" w14:textId="2EF1CEF1" w:rsidR="00294186" w:rsidRDefault="00294186" w:rsidP="005D1E4C">
      <w:pPr>
        <w:pStyle w:val="ListParagraph"/>
        <w:jc w:val="both"/>
        <w:rPr>
          <w:rFonts w:ascii="Times New Roman" w:hAnsi="Times New Roman" w:cs="Times New Roman"/>
          <w:sz w:val="24"/>
          <w:szCs w:val="24"/>
        </w:rPr>
      </w:pPr>
    </w:p>
    <w:p w14:paraId="0D9CC0CE" w14:textId="519D5CBA" w:rsidR="00294186" w:rsidRDefault="00294186" w:rsidP="005D1E4C">
      <w:pPr>
        <w:pStyle w:val="ListParagraph"/>
        <w:jc w:val="both"/>
        <w:rPr>
          <w:rFonts w:ascii="Times New Roman" w:hAnsi="Times New Roman" w:cs="Times New Roman"/>
          <w:sz w:val="24"/>
          <w:szCs w:val="24"/>
        </w:rPr>
      </w:pPr>
    </w:p>
    <w:p w14:paraId="1CFB26C3" w14:textId="33C31813" w:rsidR="00294186" w:rsidRDefault="00294186" w:rsidP="00294186">
      <w:pPr>
        <w:pStyle w:val="ListParagraph"/>
        <w:tabs>
          <w:tab w:val="left" w:pos="2076"/>
        </w:tabs>
        <w:jc w:val="both"/>
        <w:rPr>
          <w:rFonts w:ascii="Times New Roman" w:hAnsi="Times New Roman" w:cs="Times New Roman"/>
          <w:sz w:val="24"/>
          <w:szCs w:val="24"/>
        </w:rPr>
      </w:pPr>
      <w:r>
        <w:rPr>
          <w:rFonts w:ascii="Times New Roman" w:hAnsi="Times New Roman" w:cs="Times New Roman"/>
          <w:sz w:val="24"/>
          <w:szCs w:val="24"/>
        </w:rPr>
        <w:tab/>
      </w:r>
    </w:p>
    <w:p w14:paraId="7C430FD3" w14:textId="77777777" w:rsidR="00294186" w:rsidRPr="00294186" w:rsidRDefault="00294186" w:rsidP="00294186"/>
    <w:p w14:paraId="0835E06F" w14:textId="77777777" w:rsidR="00B35667" w:rsidRPr="005D1E4C" w:rsidRDefault="00B35667" w:rsidP="005D1E4C">
      <w:pPr>
        <w:pStyle w:val="ListParagraph"/>
        <w:numPr>
          <w:ilvl w:val="0"/>
          <w:numId w:val="4"/>
        </w:numPr>
        <w:jc w:val="both"/>
        <w:rPr>
          <w:rFonts w:ascii="Times New Roman" w:hAnsi="Times New Roman" w:cs="Times New Roman"/>
          <w:sz w:val="24"/>
          <w:szCs w:val="24"/>
        </w:rPr>
      </w:pPr>
      <w:r w:rsidRPr="005D1E4C">
        <w:rPr>
          <w:rFonts w:ascii="Times New Roman" w:hAnsi="Times New Roman" w:cs="Times New Roman"/>
          <w:sz w:val="24"/>
          <w:szCs w:val="24"/>
        </w:rPr>
        <w:t xml:space="preserve">Predsednike komisija bira Predsedništvo Saveza. Članovi saveza i članovi Predsedništva mogu da predlože Predsedniku Saveza program kandidate za predsednike komisija. Predsednik Saveza predlaže predsednike stalnih komisija Predsedništvu na usvajanje. Izabrani Predsednik komisije, bira dva člana komisije, koje daje preko Predsednika Saveza Predsedništvu na verifikaciju. Presdsedništvo Saveza vrši verifikaciju članova komisije. Predsednik komisije može u toku mandata zameniti drugim članom, neaktivne članove, o čemu obaveštava Predsednika Saveza i Predsedništvo Saveza koje verifikaciju zamenu članova komisije. </w:t>
      </w:r>
    </w:p>
    <w:p w14:paraId="15EFC371" w14:textId="77777777" w:rsidR="00B35667" w:rsidRDefault="00B35667" w:rsidP="00CB2BDE">
      <w:pPr>
        <w:pStyle w:val="ListParagraph"/>
        <w:jc w:val="both"/>
        <w:rPr>
          <w:rFonts w:ascii="Times New Roman" w:hAnsi="Times New Roman" w:cs="Times New Roman"/>
          <w:sz w:val="24"/>
          <w:szCs w:val="24"/>
        </w:rPr>
      </w:pPr>
    </w:p>
    <w:p w14:paraId="2A29739C" w14:textId="77777777" w:rsidR="00B35667" w:rsidRPr="00E60011" w:rsidRDefault="00B35667" w:rsidP="00CB2BDE">
      <w:pPr>
        <w:pStyle w:val="ListParagraph"/>
        <w:jc w:val="both"/>
        <w:rPr>
          <w:rFonts w:ascii="Times New Roman" w:hAnsi="Times New Roman" w:cs="Times New Roman"/>
          <w:sz w:val="24"/>
          <w:szCs w:val="24"/>
        </w:rPr>
      </w:pPr>
    </w:p>
    <w:p w14:paraId="1344EBEF" w14:textId="77777777" w:rsidR="00B35667" w:rsidRPr="005A1EFA" w:rsidRDefault="00B35667" w:rsidP="00CB2BDE">
      <w:pPr>
        <w:pStyle w:val="ListParagraph"/>
        <w:numPr>
          <w:ilvl w:val="0"/>
          <w:numId w:val="9"/>
        </w:numPr>
        <w:jc w:val="both"/>
        <w:rPr>
          <w:rFonts w:ascii="Times New Roman" w:hAnsi="Times New Roman" w:cs="Times New Roman"/>
          <w:sz w:val="24"/>
          <w:szCs w:val="24"/>
        </w:rPr>
      </w:pPr>
      <w:r w:rsidRPr="00EE7581">
        <w:rPr>
          <w:rFonts w:ascii="Times New Roman" w:hAnsi="Times New Roman" w:cs="Times New Roman"/>
          <w:sz w:val="24"/>
          <w:szCs w:val="24"/>
        </w:rPr>
        <w:t>Uslovi rada</w:t>
      </w:r>
    </w:p>
    <w:p w14:paraId="561BF582" w14:textId="77777777" w:rsidR="00B35667" w:rsidRPr="00EE7581" w:rsidRDefault="00B35667" w:rsidP="005A1EFA">
      <w:pPr>
        <w:pStyle w:val="ListParagraph"/>
        <w:jc w:val="both"/>
        <w:rPr>
          <w:rFonts w:ascii="Times New Roman" w:hAnsi="Times New Roman" w:cs="Times New Roman"/>
          <w:sz w:val="24"/>
          <w:szCs w:val="24"/>
        </w:rPr>
      </w:pPr>
    </w:p>
    <w:p w14:paraId="09A65339" w14:textId="77777777" w:rsidR="00B35667" w:rsidRPr="005A1EFA" w:rsidRDefault="00B35667" w:rsidP="005A1EFA">
      <w:pPr>
        <w:pStyle w:val="ListParagraph"/>
        <w:numPr>
          <w:ilvl w:val="0"/>
          <w:numId w:val="4"/>
        </w:numPr>
        <w:jc w:val="both"/>
        <w:rPr>
          <w:rFonts w:ascii="Times New Roman" w:hAnsi="Times New Roman" w:cs="Times New Roman"/>
          <w:sz w:val="24"/>
          <w:szCs w:val="24"/>
        </w:rPr>
      </w:pPr>
      <w:r w:rsidRPr="005A1EFA">
        <w:rPr>
          <w:rFonts w:ascii="Times New Roman" w:hAnsi="Times New Roman" w:cs="Times New Roman"/>
          <w:sz w:val="24"/>
          <w:szCs w:val="24"/>
        </w:rPr>
        <w:t>Komisija za potrebe svog rada koristi Stručnu službu Saveza, kancelarijski prostor i opremu Saveza.</w:t>
      </w:r>
    </w:p>
    <w:p w14:paraId="4CD360C3" w14:textId="77777777" w:rsidR="00B35667" w:rsidRPr="003C5BCF" w:rsidRDefault="00B35667" w:rsidP="00CB2BDE">
      <w:pPr>
        <w:pStyle w:val="ListParagraph"/>
        <w:jc w:val="both"/>
        <w:rPr>
          <w:rFonts w:ascii="Times New Roman" w:hAnsi="Times New Roman" w:cs="Times New Roman"/>
          <w:sz w:val="24"/>
          <w:szCs w:val="24"/>
        </w:rPr>
      </w:pPr>
    </w:p>
    <w:p w14:paraId="6433F560" w14:textId="77777777" w:rsidR="00B35667" w:rsidRPr="00E60011" w:rsidRDefault="00B35667" w:rsidP="00CB2BDE">
      <w:pPr>
        <w:pStyle w:val="ListParagraph"/>
        <w:jc w:val="both"/>
        <w:rPr>
          <w:rFonts w:ascii="Times New Roman" w:hAnsi="Times New Roman" w:cs="Times New Roman"/>
          <w:sz w:val="24"/>
          <w:szCs w:val="24"/>
        </w:rPr>
      </w:pPr>
    </w:p>
    <w:p w14:paraId="38594A3A" w14:textId="77777777" w:rsidR="00B35667" w:rsidRPr="00EE7581" w:rsidRDefault="00B35667" w:rsidP="00CB2BDE">
      <w:pPr>
        <w:pStyle w:val="ListParagraph"/>
        <w:numPr>
          <w:ilvl w:val="0"/>
          <w:numId w:val="9"/>
        </w:numPr>
        <w:jc w:val="both"/>
        <w:rPr>
          <w:rFonts w:ascii="Times New Roman" w:hAnsi="Times New Roman" w:cs="Times New Roman"/>
          <w:sz w:val="24"/>
          <w:szCs w:val="24"/>
        </w:rPr>
      </w:pPr>
      <w:r w:rsidRPr="00EE7581">
        <w:rPr>
          <w:rFonts w:ascii="Times New Roman" w:hAnsi="Times New Roman" w:cs="Times New Roman"/>
          <w:sz w:val="24"/>
          <w:szCs w:val="24"/>
        </w:rPr>
        <w:t>Način donošenja Pravila o radu komisije</w:t>
      </w:r>
    </w:p>
    <w:p w14:paraId="5481718E" w14:textId="77777777" w:rsidR="00B35667" w:rsidRPr="00EE7581" w:rsidRDefault="00B35667" w:rsidP="00CB2BDE">
      <w:pPr>
        <w:pStyle w:val="ListParagraph"/>
        <w:jc w:val="both"/>
        <w:rPr>
          <w:rFonts w:ascii="Times New Roman" w:hAnsi="Times New Roman" w:cs="Times New Roman"/>
          <w:sz w:val="24"/>
          <w:szCs w:val="24"/>
        </w:rPr>
      </w:pPr>
    </w:p>
    <w:p w14:paraId="04EE304D" w14:textId="77777777" w:rsidR="00B35667" w:rsidRPr="005A1EFA" w:rsidRDefault="00B35667" w:rsidP="005A1EFA">
      <w:pPr>
        <w:pStyle w:val="ListParagraph"/>
        <w:numPr>
          <w:ilvl w:val="0"/>
          <w:numId w:val="4"/>
        </w:numPr>
        <w:jc w:val="both"/>
        <w:rPr>
          <w:rFonts w:ascii="Times New Roman" w:hAnsi="Times New Roman" w:cs="Times New Roman"/>
          <w:sz w:val="24"/>
          <w:szCs w:val="24"/>
        </w:rPr>
      </w:pPr>
      <w:r w:rsidRPr="005A1EFA">
        <w:rPr>
          <w:rFonts w:ascii="Times New Roman" w:hAnsi="Times New Roman" w:cs="Times New Roman"/>
          <w:sz w:val="24"/>
          <w:szCs w:val="24"/>
        </w:rPr>
        <w:t>Komisija mora u roku od mesec dana po konstituisanju, doneti svoja Pravila o radu, gde se bliže određuju sva pitanja vezana za rad komisije. Pravila o radu ne mogu biti u suprotnosti sa ovim Pravilnikom i ostalim normativnim aktima Saveza. Pravila o radu komisije, dostavljaju se preko Predsednika Saveza, Predsdništvu Saveza na verifikaciju.</w:t>
      </w:r>
    </w:p>
    <w:p w14:paraId="40BFBA09" w14:textId="77777777" w:rsidR="00B35667" w:rsidRDefault="00B35667" w:rsidP="00CB2BDE">
      <w:pPr>
        <w:pStyle w:val="ListParagraph"/>
        <w:jc w:val="both"/>
        <w:rPr>
          <w:rFonts w:ascii="Times New Roman" w:hAnsi="Times New Roman" w:cs="Times New Roman"/>
          <w:sz w:val="24"/>
          <w:szCs w:val="24"/>
        </w:rPr>
      </w:pPr>
    </w:p>
    <w:p w14:paraId="1650D0BA" w14:textId="77777777" w:rsidR="00B35667" w:rsidRPr="00E60011" w:rsidRDefault="00B35667" w:rsidP="00CB2BDE">
      <w:pPr>
        <w:pStyle w:val="ListParagraph"/>
        <w:jc w:val="both"/>
        <w:rPr>
          <w:rFonts w:ascii="Times New Roman" w:hAnsi="Times New Roman" w:cs="Times New Roman"/>
          <w:sz w:val="24"/>
          <w:szCs w:val="24"/>
        </w:rPr>
      </w:pPr>
    </w:p>
    <w:p w14:paraId="356420CD" w14:textId="77777777" w:rsidR="00B35667" w:rsidRPr="001E739A" w:rsidRDefault="00B35667" w:rsidP="00CB2BDE">
      <w:pPr>
        <w:pStyle w:val="ListParagraph"/>
        <w:numPr>
          <w:ilvl w:val="0"/>
          <w:numId w:val="9"/>
        </w:numPr>
        <w:jc w:val="both"/>
        <w:rPr>
          <w:rFonts w:ascii="Times New Roman" w:hAnsi="Times New Roman" w:cs="Times New Roman"/>
          <w:sz w:val="24"/>
          <w:szCs w:val="24"/>
        </w:rPr>
      </w:pPr>
      <w:r w:rsidRPr="00EE7581">
        <w:rPr>
          <w:rFonts w:ascii="Times New Roman" w:hAnsi="Times New Roman" w:cs="Times New Roman"/>
          <w:sz w:val="24"/>
          <w:szCs w:val="24"/>
        </w:rPr>
        <w:t>Delokrug rada komisija</w:t>
      </w:r>
    </w:p>
    <w:p w14:paraId="5D4B18E9" w14:textId="77777777" w:rsidR="00B35667" w:rsidRPr="00EE7581" w:rsidRDefault="00B35667" w:rsidP="00CB2BDE">
      <w:pPr>
        <w:pStyle w:val="ListParagraph"/>
        <w:jc w:val="both"/>
        <w:rPr>
          <w:rFonts w:ascii="Times New Roman" w:hAnsi="Times New Roman" w:cs="Times New Roman"/>
          <w:sz w:val="24"/>
          <w:szCs w:val="24"/>
        </w:rPr>
      </w:pPr>
    </w:p>
    <w:p w14:paraId="25078494" w14:textId="77777777" w:rsidR="00B35667" w:rsidRDefault="00B35667" w:rsidP="00CB2BDE">
      <w:pPr>
        <w:jc w:val="both"/>
        <w:rPr>
          <w:rFonts w:ascii="Times New Roman" w:hAnsi="Times New Roman" w:cs="Times New Roman"/>
          <w:sz w:val="24"/>
          <w:szCs w:val="24"/>
        </w:rPr>
      </w:pPr>
      <w:r w:rsidRPr="00E60011">
        <w:rPr>
          <w:rFonts w:ascii="Times New Roman" w:hAnsi="Times New Roman" w:cs="Times New Roman"/>
          <w:sz w:val="24"/>
          <w:szCs w:val="24"/>
        </w:rPr>
        <w:t xml:space="preserve">Osnovi poslovi i radni zadaci </w:t>
      </w:r>
      <w:r w:rsidRPr="00EE7581">
        <w:rPr>
          <w:rFonts w:ascii="Times New Roman" w:hAnsi="Times New Roman" w:cs="Times New Roman"/>
          <w:sz w:val="24"/>
          <w:szCs w:val="24"/>
        </w:rPr>
        <w:t>Stručne komisije</w:t>
      </w:r>
      <w:r w:rsidRPr="00E60011">
        <w:rPr>
          <w:rFonts w:ascii="Times New Roman" w:hAnsi="Times New Roman" w:cs="Times New Roman"/>
          <w:sz w:val="24"/>
          <w:szCs w:val="24"/>
        </w:rPr>
        <w:t xml:space="preserve"> su sledeći:</w:t>
      </w:r>
    </w:p>
    <w:p w14:paraId="2C75E4C1" w14:textId="77777777" w:rsidR="00B35667" w:rsidRDefault="00B35667" w:rsidP="00CB2BDE">
      <w:pPr>
        <w:jc w:val="both"/>
        <w:rPr>
          <w:rFonts w:ascii="Times New Roman" w:hAnsi="Times New Roman" w:cs="Times New Roman"/>
          <w:sz w:val="24"/>
          <w:szCs w:val="24"/>
        </w:rPr>
      </w:pPr>
    </w:p>
    <w:p w14:paraId="41D5826D" w14:textId="77777777" w:rsidR="00B35667" w:rsidRPr="005A1EFA" w:rsidRDefault="00B35667" w:rsidP="005A1EFA">
      <w:pPr>
        <w:pStyle w:val="ListParagraph"/>
        <w:numPr>
          <w:ilvl w:val="0"/>
          <w:numId w:val="4"/>
        </w:numPr>
        <w:jc w:val="both"/>
        <w:rPr>
          <w:rFonts w:ascii="Times New Roman" w:hAnsi="Times New Roman" w:cs="Times New Roman"/>
          <w:sz w:val="24"/>
          <w:szCs w:val="24"/>
        </w:rPr>
      </w:pPr>
      <w:r w:rsidRPr="005A1EFA">
        <w:rPr>
          <w:rFonts w:ascii="Times New Roman" w:hAnsi="Times New Roman" w:cs="Times New Roman"/>
          <w:sz w:val="24"/>
          <w:szCs w:val="24"/>
        </w:rPr>
        <w:t>Priprema četverogodišnji program rada Stručne komisije, koji dostavlja Predsedniku Saveza. Program rada usvaja Predsednišvo Saveza,</w:t>
      </w:r>
    </w:p>
    <w:p w14:paraId="36F95FEC" w14:textId="77777777" w:rsidR="00B35667" w:rsidRPr="00E60011" w:rsidRDefault="00B35667" w:rsidP="00CB2BDE">
      <w:pPr>
        <w:pStyle w:val="ListParagraph"/>
        <w:numPr>
          <w:ilvl w:val="0"/>
          <w:numId w:val="4"/>
        </w:numPr>
        <w:jc w:val="both"/>
        <w:rPr>
          <w:rFonts w:ascii="Times New Roman" w:hAnsi="Times New Roman" w:cs="Times New Roman"/>
          <w:sz w:val="24"/>
          <w:szCs w:val="24"/>
        </w:rPr>
      </w:pPr>
      <w:r w:rsidRPr="00E60011">
        <w:rPr>
          <w:rFonts w:ascii="Times New Roman" w:hAnsi="Times New Roman" w:cs="Times New Roman"/>
          <w:sz w:val="24"/>
          <w:szCs w:val="24"/>
        </w:rPr>
        <w:t>Prip</w:t>
      </w:r>
      <w:r>
        <w:rPr>
          <w:rFonts w:ascii="Times New Roman" w:hAnsi="Times New Roman" w:cs="Times New Roman"/>
          <w:sz w:val="24"/>
          <w:szCs w:val="24"/>
        </w:rPr>
        <w:t>rema godišnji program rada Stru</w:t>
      </w:r>
      <w:r w:rsidRPr="00E60011">
        <w:rPr>
          <w:rFonts w:ascii="Times New Roman" w:hAnsi="Times New Roman" w:cs="Times New Roman"/>
          <w:sz w:val="24"/>
          <w:szCs w:val="24"/>
        </w:rPr>
        <w:t>čne komisije sa finansijskim pokazatenjima, koji dostavlja Predsedniku Saveza. Program rada usvaja Predsednišvo Saveza,</w:t>
      </w:r>
    </w:p>
    <w:p w14:paraId="17E1AFC9" w14:textId="77777777" w:rsidR="00B35667" w:rsidRPr="00E60011" w:rsidRDefault="00B35667" w:rsidP="00CB2BDE">
      <w:pPr>
        <w:pStyle w:val="ListParagraph"/>
        <w:numPr>
          <w:ilvl w:val="0"/>
          <w:numId w:val="4"/>
        </w:numPr>
        <w:jc w:val="both"/>
        <w:rPr>
          <w:rFonts w:ascii="Times New Roman" w:hAnsi="Times New Roman" w:cs="Times New Roman"/>
          <w:sz w:val="24"/>
          <w:szCs w:val="24"/>
        </w:rPr>
      </w:pPr>
      <w:r w:rsidRPr="00E60011">
        <w:rPr>
          <w:rFonts w:ascii="Times New Roman" w:hAnsi="Times New Roman" w:cs="Times New Roman"/>
          <w:sz w:val="24"/>
          <w:szCs w:val="24"/>
        </w:rPr>
        <w:t>Daje mišljenje, Predsedniku Saveza, o kandidatima koji su se javili na konkurs za izb</w:t>
      </w:r>
      <w:r>
        <w:rPr>
          <w:rFonts w:ascii="Times New Roman" w:hAnsi="Times New Roman" w:cs="Times New Roman"/>
          <w:sz w:val="24"/>
          <w:szCs w:val="24"/>
        </w:rPr>
        <w:t>or Selektora</w:t>
      </w:r>
      <w:r w:rsidRPr="00E60011">
        <w:rPr>
          <w:rFonts w:ascii="Times New Roman" w:hAnsi="Times New Roman" w:cs="Times New Roman"/>
          <w:sz w:val="24"/>
          <w:szCs w:val="24"/>
        </w:rPr>
        <w:t>,</w:t>
      </w:r>
    </w:p>
    <w:p w14:paraId="48217DB2" w14:textId="77777777" w:rsidR="00B35667" w:rsidRPr="00E60011" w:rsidRDefault="00B35667" w:rsidP="00CB2BDE">
      <w:pPr>
        <w:pStyle w:val="ListParagraph"/>
        <w:numPr>
          <w:ilvl w:val="0"/>
          <w:numId w:val="4"/>
        </w:numPr>
        <w:jc w:val="both"/>
        <w:rPr>
          <w:rFonts w:ascii="Times New Roman" w:hAnsi="Times New Roman" w:cs="Times New Roman"/>
          <w:sz w:val="24"/>
          <w:szCs w:val="24"/>
        </w:rPr>
      </w:pPr>
      <w:r w:rsidRPr="00E60011">
        <w:rPr>
          <w:rFonts w:ascii="Times New Roman" w:hAnsi="Times New Roman" w:cs="Times New Roman"/>
          <w:sz w:val="24"/>
          <w:szCs w:val="24"/>
        </w:rPr>
        <w:t>Daje ocenu četverogodišnjeg programa rada St</w:t>
      </w:r>
      <w:r>
        <w:rPr>
          <w:rFonts w:ascii="Times New Roman" w:hAnsi="Times New Roman" w:cs="Times New Roman"/>
          <w:sz w:val="24"/>
          <w:szCs w:val="24"/>
        </w:rPr>
        <w:t>ručnog štaba.</w:t>
      </w:r>
      <w:r w:rsidRPr="00E60011">
        <w:rPr>
          <w:rFonts w:ascii="Times New Roman" w:hAnsi="Times New Roman" w:cs="Times New Roman"/>
          <w:sz w:val="24"/>
          <w:szCs w:val="24"/>
        </w:rPr>
        <w:t xml:space="preserve"> Program rada dostavlja </w:t>
      </w:r>
      <w:r w:rsidR="00B8532C">
        <w:rPr>
          <w:rFonts w:ascii="Times New Roman" w:hAnsi="Times New Roman" w:cs="Times New Roman"/>
          <w:sz w:val="24"/>
          <w:szCs w:val="24"/>
        </w:rPr>
        <w:t>Predsedniku Saveza koji predla</w:t>
      </w:r>
      <w:r w:rsidRPr="00E60011">
        <w:rPr>
          <w:rFonts w:ascii="Times New Roman" w:hAnsi="Times New Roman" w:cs="Times New Roman"/>
          <w:sz w:val="24"/>
          <w:szCs w:val="24"/>
        </w:rPr>
        <w:t xml:space="preserve">že Predsedništvu Saveza na usvajanje, </w:t>
      </w:r>
    </w:p>
    <w:p w14:paraId="47E00109" w14:textId="77777777" w:rsidR="00B35667" w:rsidRPr="00E60011" w:rsidRDefault="00B35667" w:rsidP="00CB2BDE">
      <w:pPr>
        <w:pStyle w:val="ListParagraph"/>
        <w:numPr>
          <w:ilvl w:val="0"/>
          <w:numId w:val="4"/>
        </w:numPr>
        <w:jc w:val="both"/>
        <w:rPr>
          <w:rFonts w:ascii="Times New Roman" w:hAnsi="Times New Roman" w:cs="Times New Roman"/>
          <w:sz w:val="24"/>
          <w:szCs w:val="24"/>
        </w:rPr>
      </w:pPr>
      <w:r w:rsidRPr="00E60011">
        <w:rPr>
          <w:rFonts w:ascii="Times New Roman" w:hAnsi="Times New Roman" w:cs="Times New Roman"/>
          <w:sz w:val="24"/>
          <w:szCs w:val="24"/>
        </w:rPr>
        <w:t>Daje ocenu godišnjeg programa rada St</w:t>
      </w:r>
      <w:r>
        <w:rPr>
          <w:rFonts w:ascii="Times New Roman" w:hAnsi="Times New Roman" w:cs="Times New Roman"/>
          <w:sz w:val="24"/>
          <w:szCs w:val="24"/>
        </w:rPr>
        <w:t>ručnog štaba. Ocenu rada Stručnog štab</w:t>
      </w:r>
      <w:r w:rsidRPr="00E60011">
        <w:rPr>
          <w:rFonts w:ascii="Times New Roman" w:hAnsi="Times New Roman" w:cs="Times New Roman"/>
          <w:sz w:val="24"/>
          <w:szCs w:val="24"/>
        </w:rPr>
        <w:t xml:space="preserve">a dostavlja Predsedniku Saveza koji dostavlja Predsedništvu Saveza na usvajanje, </w:t>
      </w:r>
    </w:p>
    <w:p w14:paraId="77949B45" w14:textId="5DB1188D" w:rsidR="00B35667" w:rsidRDefault="00B35667" w:rsidP="00CB2BDE">
      <w:pPr>
        <w:pStyle w:val="ListParagraph"/>
        <w:numPr>
          <w:ilvl w:val="0"/>
          <w:numId w:val="4"/>
        </w:numPr>
        <w:jc w:val="both"/>
        <w:rPr>
          <w:rFonts w:ascii="Times New Roman" w:hAnsi="Times New Roman" w:cs="Times New Roman"/>
          <w:sz w:val="24"/>
          <w:szCs w:val="24"/>
        </w:rPr>
      </w:pPr>
      <w:r w:rsidRPr="00E60011">
        <w:rPr>
          <w:rFonts w:ascii="Times New Roman" w:hAnsi="Times New Roman" w:cs="Times New Roman"/>
          <w:sz w:val="24"/>
          <w:szCs w:val="24"/>
        </w:rPr>
        <w:t>Predlaže Pra</w:t>
      </w:r>
      <w:r>
        <w:rPr>
          <w:rFonts w:ascii="Times New Roman" w:hAnsi="Times New Roman" w:cs="Times New Roman"/>
          <w:sz w:val="24"/>
          <w:szCs w:val="24"/>
        </w:rPr>
        <w:t>vilnik o radu Stručne komisije.</w:t>
      </w:r>
    </w:p>
    <w:p w14:paraId="6E07B89B" w14:textId="0760103E" w:rsidR="00294186" w:rsidRDefault="00294186" w:rsidP="00294186">
      <w:pPr>
        <w:jc w:val="both"/>
        <w:rPr>
          <w:rFonts w:ascii="Times New Roman" w:hAnsi="Times New Roman" w:cs="Times New Roman"/>
          <w:sz w:val="24"/>
          <w:szCs w:val="24"/>
        </w:rPr>
      </w:pPr>
    </w:p>
    <w:p w14:paraId="0B5BCA08" w14:textId="5B624E86" w:rsidR="00294186" w:rsidRDefault="00294186" w:rsidP="00294186">
      <w:pPr>
        <w:jc w:val="both"/>
        <w:rPr>
          <w:rFonts w:ascii="Times New Roman" w:hAnsi="Times New Roman" w:cs="Times New Roman"/>
          <w:sz w:val="24"/>
          <w:szCs w:val="24"/>
        </w:rPr>
      </w:pPr>
    </w:p>
    <w:p w14:paraId="656B5EAB" w14:textId="77777777" w:rsidR="00294186" w:rsidRPr="00294186" w:rsidRDefault="00294186" w:rsidP="00294186">
      <w:pPr>
        <w:jc w:val="both"/>
        <w:rPr>
          <w:rFonts w:ascii="Times New Roman" w:hAnsi="Times New Roman" w:cs="Times New Roman"/>
          <w:sz w:val="24"/>
          <w:szCs w:val="24"/>
        </w:rPr>
      </w:pPr>
    </w:p>
    <w:p w14:paraId="304A5940" w14:textId="24173FB3" w:rsidR="00294186" w:rsidRDefault="00294186" w:rsidP="00294186">
      <w:pPr>
        <w:widowControl w:val="0"/>
        <w:autoSpaceDE w:val="0"/>
        <w:autoSpaceDN w:val="0"/>
        <w:adjustRightInd w:val="0"/>
        <w:spacing w:after="0" w:line="239" w:lineRule="auto"/>
        <w:jc w:val="center"/>
        <w:rPr>
          <w:lang w:val="en-US"/>
        </w:rPr>
      </w:pPr>
    </w:p>
    <w:p w14:paraId="5A6D85A4" w14:textId="77777777" w:rsidR="00402B17" w:rsidRDefault="00402B17" w:rsidP="00294186">
      <w:pPr>
        <w:widowControl w:val="0"/>
        <w:autoSpaceDE w:val="0"/>
        <w:autoSpaceDN w:val="0"/>
        <w:adjustRightInd w:val="0"/>
        <w:spacing w:after="0" w:line="239" w:lineRule="auto"/>
        <w:jc w:val="center"/>
        <w:rPr>
          <w:lang w:val="en-US"/>
        </w:rPr>
      </w:pPr>
    </w:p>
    <w:p w14:paraId="1F05DE88" w14:textId="77777777" w:rsidR="00402B17" w:rsidRPr="00402B17" w:rsidRDefault="00402B17" w:rsidP="00294186">
      <w:pPr>
        <w:widowControl w:val="0"/>
        <w:autoSpaceDE w:val="0"/>
        <w:autoSpaceDN w:val="0"/>
        <w:adjustRightInd w:val="0"/>
        <w:spacing w:after="0" w:line="239" w:lineRule="auto"/>
        <w:jc w:val="center"/>
        <w:rPr>
          <w:lang w:val="en-US"/>
        </w:rPr>
      </w:pPr>
    </w:p>
    <w:p w14:paraId="1BE55780" w14:textId="3FC62A1C" w:rsidR="00294186" w:rsidRPr="00303251" w:rsidRDefault="00294186" w:rsidP="00294186">
      <w:pPr>
        <w:widowControl w:val="0"/>
        <w:autoSpaceDE w:val="0"/>
        <w:autoSpaceDN w:val="0"/>
        <w:adjustRightInd w:val="0"/>
        <w:spacing w:after="0" w:line="239" w:lineRule="auto"/>
        <w:jc w:val="center"/>
        <w:rPr>
          <w:rFonts w:ascii="Times New Roman" w:hAnsi="Times New Roman" w:cs="Times New Roman"/>
          <w:b/>
          <w:bCs/>
          <w:sz w:val="24"/>
          <w:szCs w:val="24"/>
          <w:lang w:eastAsia="sr-Latn-RS"/>
        </w:rPr>
      </w:pPr>
      <w:r w:rsidRPr="00303251">
        <w:rPr>
          <w:rFonts w:ascii="Times New Roman" w:hAnsi="Times New Roman" w:cs="Times New Roman"/>
          <w:b/>
          <w:bCs/>
          <w:sz w:val="24"/>
          <w:szCs w:val="24"/>
          <w:lang w:eastAsia="sr-Latn-RS"/>
        </w:rPr>
        <w:t xml:space="preserve">Član </w:t>
      </w:r>
      <w:r>
        <w:rPr>
          <w:rFonts w:ascii="Times New Roman" w:hAnsi="Times New Roman" w:cs="Times New Roman"/>
          <w:b/>
          <w:bCs/>
          <w:sz w:val="24"/>
          <w:szCs w:val="24"/>
          <w:lang w:eastAsia="sr-Latn-RS"/>
        </w:rPr>
        <w:t>6</w:t>
      </w:r>
      <w:r w:rsidRPr="00303251">
        <w:rPr>
          <w:rFonts w:ascii="Times New Roman" w:hAnsi="Times New Roman" w:cs="Times New Roman"/>
          <w:b/>
          <w:bCs/>
          <w:sz w:val="24"/>
          <w:szCs w:val="24"/>
          <w:lang w:eastAsia="sr-Latn-RS"/>
        </w:rPr>
        <w:t>.</w:t>
      </w:r>
    </w:p>
    <w:p w14:paraId="485A78C8" w14:textId="77777777" w:rsidR="00294186" w:rsidRPr="00303251" w:rsidRDefault="00294186" w:rsidP="00294186">
      <w:pPr>
        <w:widowControl w:val="0"/>
        <w:autoSpaceDE w:val="0"/>
        <w:autoSpaceDN w:val="0"/>
        <w:adjustRightInd w:val="0"/>
        <w:spacing w:after="0" w:line="239" w:lineRule="auto"/>
        <w:jc w:val="both"/>
        <w:rPr>
          <w:rFonts w:ascii="Times New Roman" w:hAnsi="Times New Roman" w:cs="Times New Roman"/>
          <w:b/>
          <w:bCs/>
          <w:sz w:val="24"/>
          <w:szCs w:val="24"/>
          <w:lang w:eastAsia="sr-Latn-RS"/>
        </w:rPr>
      </w:pPr>
    </w:p>
    <w:p w14:paraId="51D85BBC" w14:textId="77777777" w:rsidR="00294186" w:rsidRPr="00303251" w:rsidRDefault="00294186" w:rsidP="00294186">
      <w:pPr>
        <w:widowControl w:val="0"/>
        <w:autoSpaceDE w:val="0"/>
        <w:autoSpaceDN w:val="0"/>
        <w:adjustRightInd w:val="0"/>
        <w:spacing w:after="0" w:line="240" w:lineRule="auto"/>
        <w:jc w:val="both"/>
        <w:rPr>
          <w:rFonts w:ascii="Times New Roman" w:hAnsi="Times New Roman" w:cs="Times New Roman"/>
          <w:sz w:val="24"/>
          <w:szCs w:val="24"/>
          <w:lang w:eastAsia="sr-Latn-RS"/>
        </w:rPr>
      </w:pPr>
      <w:r w:rsidRPr="00303251">
        <w:rPr>
          <w:rFonts w:ascii="Times New Roman" w:hAnsi="Times New Roman" w:cs="Times New Roman"/>
          <w:sz w:val="24"/>
          <w:szCs w:val="24"/>
          <w:lang w:eastAsia="sr-Latn-RS"/>
        </w:rPr>
        <w:t xml:space="preserve">Ovaj pravilnik stupa na snagu danom usvajanja od strane Predsedništva </w:t>
      </w:r>
      <w:r>
        <w:rPr>
          <w:rFonts w:ascii="Times New Roman" w:hAnsi="Times New Roman" w:cs="Times New Roman"/>
          <w:sz w:val="24"/>
          <w:szCs w:val="24"/>
          <w:lang w:eastAsia="sr-Latn-RS"/>
        </w:rPr>
        <w:t>K</w:t>
      </w:r>
      <w:r w:rsidRPr="00303251">
        <w:rPr>
          <w:rFonts w:ascii="Times New Roman" w:hAnsi="Times New Roman" w:cs="Times New Roman"/>
          <w:sz w:val="24"/>
          <w:szCs w:val="24"/>
          <w:lang w:eastAsia="sr-Latn-RS"/>
        </w:rPr>
        <w:t xml:space="preserve">SS </w:t>
      </w:r>
      <w:r>
        <w:rPr>
          <w:rFonts w:ascii="Times New Roman" w:hAnsi="Times New Roman" w:cs="Times New Roman"/>
          <w:sz w:val="24"/>
          <w:szCs w:val="24"/>
          <w:lang w:eastAsia="sr-Latn-RS"/>
        </w:rPr>
        <w:t>i objavljuje se na web sajtu K</w:t>
      </w:r>
      <w:r w:rsidRPr="00303251">
        <w:rPr>
          <w:rFonts w:ascii="Times New Roman" w:hAnsi="Times New Roman" w:cs="Times New Roman"/>
          <w:sz w:val="24"/>
          <w:szCs w:val="24"/>
          <w:lang w:eastAsia="sr-Latn-RS"/>
        </w:rPr>
        <w:t>SS.</w:t>
      </w:r>
    </w:p>
    <w:p w14:paraId="57BD58C2" w14:textId="77777777" w:rsidR="00294186" w:rsidRDefault="00294186" w:rsidP="00E60011">
      <w:pPr>
        <w:rPr>
          <w:lang w:val="en-US"/>
        </w:rPr>
      </w:pPr>
    </w:p>
    <w:p w14:paraId="6DDD5C42" w14:textId="17F66B6F" w:rsidR="00F84F50" w:rsidRPr="00303251" w:rsidRDefault="00F84F50" w:rsidP="00F84F50">
      <w:pPr>
        <w:widowControl w:val="0"/>
        <w:autoSpaceDE w:val="0"/>
        <w:autoSpaceDN w:val="0"/>
        <w:adjustRightInd w:val="0"/>
        <w:spacing w:after="0" w:line="239" w:lineRule="auto"/>
        <w:jc w:val="center"/>
        <w:rPr>
          <w:rFonts w:ascii="Times New Roman" w:hAnsi="Times New Roman" w:cs="Times New Roman"/>
          <w:b/>
          <w:bCs/>
          <w:sz w:val="24"/>
          <w:szCs w:val="24"/>
          <w:lang w:eastAsia="sr-Latn-RS"/>
        </w:rPr>
      </w:pPr>
      <w:r w:rsidRPr="00303251">
        <w:rPr>
          <w:rFonts w:ascii="Times New Roman" w:hAnsi="Times New Roman" w:cs="Times New Roman"/>
          <w:b/>
          <w:bCs/>
          <w:sz w:val="24"/>
          <w:szCs w:val="24"/>
          <w:lang w:eastAsia="sr-Latn-RS"/>
        </w:rPr>
        <w:t xml:space="preserve">Član </w:t>
      </w:r>
      <w:r>
        <w:rPr>
          <w:rFonts w:ascii="Times New Roman" w:hAnsi="Times New Roman" w:cs="Times New Roman"/>
          <w:b/>
          <w:bCs/>
          <w:sz w:val="24"/>
          <w:szCs w:val="24"/>
          <w:lang w:eastAsia="sr-Latn-RS"/>
        </w:rPr>
        <w:t>7</w:t>
      </w:r>
      <w:r w:rsidRPr="00303251">
        <w:rPr>
          <w:rFonts w:ascii="Times New Roman" w:hAnsi="Times New Roman" w:cs="Times New Roman"/>
          <w:b/>
          <w:bCs/>
          <w:sz w:val="24"/>
          <w:szCs w:val="24"/>
          <w:lang w:eastAsia="sr-Latn-RS"/>
        </w:rPr>
        <w:t>.</w:t>
      </w:r>
    </w:p>
    <w:p w14:paraId="6029471C" w14:textId="77777777" w:rsidR="00F84F50" w:rsidRPr="00303251" w:rsidRDefault="00F84F50" w:rsidP="00F84F50">
      <w:pPr>
        <w:widowControl w:val="0"/>
        <w:autoSpaceDE w:val="0"/>
        <w:autoSpaceDN w:val="0"/>
        <w:adjustRightInd w:val="0"/>
        <w:spacing w:after="0" w:line="239" w:lineRule="auto"/>
        <w:jc w:val="both"/>
        <w:rPr>
          <w:rFonts w:ascii="Times New Roman" w:hAnsi="Times New Roman" w:cs="Times New Roman"/>
          <w:b/>
          <w:bCs/>
          <w:sz w:val="24"/>
          <w:szCs w:val="24"/>
          <w:lang w:eastAsia="sr-Latn-RS"/>
        </w:rPr>
      </w:pPr>
    </w:p>
    <w:p w14:paraId="2A99F62F" w14:textId="741D9FA1" w:rsidR="00F84F50" w:rsidRPr="00303251" w:rsidRDefault="00F84F50" w:rsidP="00F84F50">
      <w:pPr>
        <w:widowControl w:val="0"/>
        <w:autoSpaceDE w:val="0"/>
        <w:autoSpaceDN w:val="0"/>
        <w:adjustRightInd w:val="0"/>
        <w:spacing w:after="0" w:line="240" w:lineRule="auto"/>
        <w:jc w:val="both"/>
        <w:rPr>
          <w:rFonts w:ascii="Times New Roman" w:hAnsi="Times New Roman" w:cs="Times New Roman"/>
          <w:sz w:val="24"/>
          <w:szCs w:val="24"/>
          <w:lang w:eastAsia="sr-Latn-RS"/>
        </w:rPr>
      </w:pPr>
      <w:r>
        <w:rPr>
          <w:rFonts w:ascii="Times New Roman" w:hAnsi="Times New Roman" w:cs="Times New Roman"/>
          <w:sz w:val="24"/>
          <w:szCs w:val="24"/>
          <w:lang w:eastAsia="sr-Latn-RS"/>
        </w:rPr>
        <w:t>Izmene i dopune pravilnika donosi Upravni odbor KSS.</w:t>
      </w:r>
    </w:p>
    <w:p w14:paraId="4118C228" w14:textId="77777777" w:rsidR="00F84F50" w:rsidRDefault="00F84F50" w:rsidP="00E60011">
      <w:pPr>
        <w:rPr>
          <w:lang w:val="en-US"/>
        </w:rPr>
      </w:pPr>
    </w:p>
    <w:p w14:paraId="12A41B16" w14:textId="25C3A692" w:rsidR="00F84F50" w:rsidRPr="00303251" w:rsidRDefault="00F84F50" w:rsidP="00F84F50">
      <w:pPr>
        <w:widowControl w:val="0"/>
        <w:autoSpaceDE w:val="0"/>
        <w:autoSpaceDN w:val="0"/>
        <w:adjustRightInd w:val="0"/>
        <w:spacing w:after="0" w:line="239" w:lineRule="auto"/>
        <w:jc w:val="center"/>
        <w:rPr>
          <w:rFonts w:ascii="Times New Roman" w:hAnsi="Times New Roman" w:cs="Times New Roman"/>
          <w:b/>
          <w:bCs/>
          <w:sz w:val="24"/>
          <w:szCs w:val="24"/>
          <w:lang w:eastAsia="sr-Latn-RS"/>
        </w:rPr>
      </w:pPr>
      <w:r w:rsidRPr="00303251">
        <w:rPr>
          <w:rFonts w:ascii="Times New Roman" w:hAnsi="Times New Roman" w:cs="Times New Roman"/>
          <w:b/>
          <w:bCs/>
          <w:sz w:val="24"/>
          <w:szCs w:val="24"/>
          <w:lang w:eastAsia="sr-Latn-RS"/>
        </w:rPr>
        <w:t xml:space="preserve">Član </w:t>
      </w:r>
      <w:r>
        <w:rPr>
          <w:rFonts w:ascii="Times New Roman" w:hAnsi="Times New Roman" w:cs="Times New Roman"/>
          <w:b/>
          <w:bCs/>
          <w:sz w:val="24"/>
          <w:szCs w:val="24"/>
          <w:lang w:eastAsia="sr-Latn-RS"/>
        </w:rPr>
        <w:t>8</w:t>
      </w:r>
      <w:r w:rsidRPr="00303251">
        <w:rPr>
          <w:rFonts w:ascii="Times New Roman" w:hAnsi="Times New Roman" w:cs="Times New Roman"/>
          <w:b/>
          <w:bCs/>
          <w:sz w:val="24"/>
          <w:szCs w:val="24"/>
          <w:lang w:eastAsia="sr-Latn-RS"/>
        </w:rPr>
        <w:t>.</w:t>
      </w:r>
    </w:p>
    <w:p w14:paraId="3CAFE685" w14:textId="77777777" w:rsidR="00F84F50" w:rsidRPr="00303251" w:rsidRDefault="00F84F50" w:rsidP="00F84F50">
      <w:pPr>
        <w:widowControl w:val="0"/>
        <w:autoSpaceDE w:val="0"/>
        <w:autoSpaceDN w:val="0"/>
        <w:adjustRightInd w:val="0"/>
        <w:spacing w:after="0" w:line="239" w:lineRule="auto"/>
        <w:jc w:val="both"/>
        <w:rPr>
          <w:rFonts w:ascii="Times New Roman" w:hAnsi="Times New Roman" w:cs="Times New Roman"/>
          <w:b/>
          <w:bCs/>
          <w:sz w:val="24"/>
          <w:szCs w:val="24"/>
          <w:lang w:eastAsia="sr-Latn-RS"/>
        </w:rPr>
      </w:pPr>
    </w:p>
    <w:p w14:paraId="432B59C1" w14:textId="54594E1F" w:rsidR="00F84F50" w:rsidRPr="00303251" w:rsidRDefault="00F84F50" w:rsidP="00F84F50">
      <w:pPr>
        <w:widowControl w:val="0"/>
        <w:autoSpaceDE w:val="0"/>
        <w:autoSpaceDN w:val="0"/>
        <w:adjustRightInd w:val="0"/>
        <w:spacing w:after="0" w:line="240" w:lineRule="auto"/>
        <w:jc w:val="both"/>
        <w:rPr>
          <w:rFonts w:ascii="Times New Roman" w:hAnsi="Times New Roman" w:cs="Times New Roman"/>
          <w:sz w:val="24"/>
          <w:szCs w:val="24"/>
          <w:lang w:eastAsia="sr-Latn-RS"/>
        </w:rPr>
      </w:pPr>
      <w:r>
        <w:rPr>
          <w:rFonts w:ascii="Times New Roman" w:hAnsi="Times New Roman" w:cs="Times New Roman"/>
          <w:sz w:val="24"/>
          <w:szCs w:val="24"/>
          <w:lang w:eastAsia="sr-Latn-RS"/>
        </w:rPr>
        <w:t>Jedini organ merodavan za tumačenje ovog pravilnika je Upravni odbor KSS</w:t>
      </w:r>
      <w:r w:rsidRPr="00303251">
        <w:rPr>
          <w:rFonts w:ascii="Times New Roman" w:hAnsi="Times New Roman" w:cs="Times New Roman"/>
          <w:sz w:val="24"/>
          <w:szCs w:val="24"/>
          <w:lang w:eastAsia="sr-Latn-RS"/>
        </w:rPr>
        <w:t>.</w:t>
      </w:r>
    </w:p>
    <w:p w14:paraId="0904A7C0" w14:textId="77777777" w:rsidR="00F84F50" w:rsidRDefault="00F84F50" w:rsidP="00E60011">
      <w:pPr>
        <w:rPr>
          <w:lang w:val="en-US"/>
        </w:rPr>
      </w:pPr>
    </w:p>
    <w:p w14:paraId="029C3431" w14:textId="03947B4C" w:rsidR="00F84F50" w:rsidRPr="00303251" w:rsidRDefault="00F84F50" w:rsidP="00F84F50">
      <w:pPr>
        <w:widowControl w:val="0"/>
        <w:autoSpaceDE w:val="0"/>
        <w:autoSpaceDN w:val="0"/>
        <w:adjustRightInd w:val="0"/>
        <w:spacing w:after="0" w:line="239" w:lineRule="auto"/>
        <w:jc w:val="center"/>
        <w:rPr>
          <w:rFonts w:ascii="Times New Roman" w:hAnsi="Times New Roman" w:cs="Times New Roman"/>
          <w:b/>
          <w:bCs/>
          <w:sz w:val="24"/>
          <w:szCs w:val="24"/>
          <w:lang w:eastAsia="sr-Latn-RS"/>
        </w:rPr>
      </w:pPr>
      <w:r w:rsidRPr="00303251">
        <w:rPr>
          <w:rFonts w:ascii="Times New Roman" w:hAnsi="Times New Roman" w:cs="Times New Roman"/>
          <w:b/>
          <w:bCs/>
          <w:sz w:val="24"/>
          <w:szCs w:val="24"/>
          <w:lang w:eastAsia="sr-Latn-RS"/>
        </w:rPr>
        <w:t xml:space="preserve">Član </w:t>
      </w:r>
      <w:r>
        <w:rPr>
          <w:rFonts w:ascii="Times New Roman" w:hAnsi="Times New Roman" w:cs="Times New Roman"/>
          <w:b/>
          <w:bCs/>
          <w:sz w:val="24"/>
          <w:szCs w:val="24"/>
          <w:lang w:eastAsia="sr-Latn-RS"/>
        </w:rPr>
        <w:t>9</w:t>
      </w:r>
      <w:r w:rsidRPr="00303251">
        <w:rPr>
          <w:rFonts w:ascii="Times New Roman" w:hAnsi="Times New Roman" w:cs="Times New Roman"/>
          <w:b/>
          <w:bCs/>
          <w:sz w:val="24"/>
          <w:szCs w:val="24"/>
          <w:lang w:eastAsia="sr-Latn-RS"/>
        </w:rPr>
        <w:t>.</w:t>
      </w:r>
    </w:p>
    <w:p w14:paraId="3D8AFEF0" w14:textId="77777777" w:rsidR="00F84F50" w:rsidRPr="00303251" w:rsidRDefault="00F84F50" w:rsidP="00F84F50">
      <w:pPr>
        <w:widowControl w:val="0"/>
        <w:autoSpaceDE w:val="0"/>
        <w:autoSpaceDN w:val="0"/>
        <w:adjustRightInd w:val="0"/>
        <w:spacing w:after="0" w:line="239" w:lineRule="auto"/>
        <w:jc w:val="both"/>
        <w:rPr>
          <w:rFonts w:ascii="Times New Roman" w:hAnsi="Times New Roman" w:cs="Times New Roman"/>
          <w:b/>
          <w:bCs/>
          <w:sz w:val="24"/>
          <w:szCs w:val="24"/>
          <w:lang w:eastAsia="sr-Latn-RS"/>
        </w:rPr>
      </w:pPr>
    </w:p>
    <w:p w14:paraId="18630D71" w14:textId="151192DD" w:rsidR="00F84F50" w:rsidRPr="00303251" w:rsidRDefault="00F84F50" w:rsidP="00F84F50">
      <w:pPr>
        <w:widowControl w:val="0"/>
        <w:autoSpaceDE w:val="0"/>
        <w:autoSpaceDN w:val="0"/>
        <w:adjustRightInd w:val="0"/>
        <w:spacing w:after="0" w:line="240" w:lineRule="auto"/>
        <w:jc w:val="both"/>
        <w:rPr>
          <w:rFonts w:ascii="Times New Roman" w:hAnsi="Times New Roman" w:cs="Times New Roman"/>
          <w:sz w:val="24"/>
          <w:szCs w:val="24"/>
          <w:lang w:eastAsia="sr-Latn-RS"/>
        </w:rPr>
      </w:pPr>
      <w:r>
        <w:rPr>
          <w:rFonts w:ascii="Times New Roman" w:hAnsi="Times New Roman" w:cs="Times New Roman"/>
          <w:sz w:val="24"/>
          <w:szCs w:val="24"/>
          <w:lang w:eastAsia="sr-Latn-RS"/>
        </w:rPr>
        <w:t>Ovaj pravilnik stupa na snagu osmog dana od objavljivanja na oglasnoj tabli i zvaničnoj internet stranici KSS</w:t>
      </w:r>
      <w:r w:rsidRPr="00303251">
        <w:rPr>
          <w:rFonts w:ascii="Times New Roman" w:hAnsi="Times New Roman" w:cs="Times New Roman"/>
          <w:sz w:val="24"/>
          <w:szCs w:val="24"/>
          <w:lang w:eastAsia="sr-Latn-RS"/>
        </w:rPr>
        <w:t>.</w:t>
      </w:r>
    </w:p>
    <w:p w14:paraId="4E829508" w14:textId="09B678A0" w:rsidR="00F84F50" w:rsidRDefault="00F84F50" w:rsidP="00E60011">
      <w:pPr>
        <w:rPr>
          <w:lang w:val="en-US"/>
        </w:rPr>
      </w:pPr>
    </w:p>
    <w:p w14:paraId="716A7B1C" w14:textId="112BB444" w:rsidR="00F84F50" w:rsidRDefault="00F84F50" w:rsidP="00F84F50">
      <w:pPr>
        <w:spacing w:line="240" w:lineRule="auto"/>
        <w:rPr>
          <w:lang w:val="en-US"/>
        </w:rPr>
      </w:pPr>
    </w:p>
    <w:p w14:paraId="6CF3B2E9" w14:textId="77777777" w:rsidR="00F84F50" w:rsidRDefault="00F84F50" w:rsidP="00F84F50">
      <w:pPr>
        <w:spacing w:line="240" w:lineRule="auto"/>
        <w:rPr>
          <w:lang w:val="en-US"/>
        </w:rPr>
      </w:pPr>
    </w:p>
    <w:p w14:paraId="5A297090" w14:textId="77777777" w:rsidR="00F84F50" w:rsidRDefault="00F84F50" w:rsidP="00F84F50">
      <w:pPr>
        <w:spacing w:line="240" w:lineRule="auto"/>
        <w:rPr>
          <w:lang w:val="en-US"/>
        </w:rPr>
      </w:pPr>
    </w:p>
    <w:p w14:paraId="02D29E2C" w14:textId="77777777" w:rsidR="00F84F50" w:rsidRDefault="00F84F50" w:rsidP="00F84F50">
      <w:pPr>
        <w:spacing w:line="240" w:lineRule="auto"/>
        <w:rPr>
          <w:lang w:val="en-US"/>
        </w:rPr>
      </w:pPr>
    </w:p>
    <w:p w14:paraId="649ED09D" w14:textId="77777777" w:rsidR="00F84F50" w:rsidRDefault="00F84F50" w:rsidP="00F84F50">
      <w:pPr>
        <w:spacing w:line="240" w:lineRule="auto"/>
        <w:rPr>
          <w:lang w:val="en-US"/>
        </w:rPr>
      </w:pPr>
    </w:p>
    <w:p w14:paraId="52BB60B2" w14:textId="77777777" w:rsidR="00F84F50" w:rsidRDefault="00F84F50" w:rsidP="00F84F50">
      <w:pPr>
        <w:spacing w:line="240" w:lineRule="auto"/>
        <w:rPr>
          <w:lang w:val="en-US"/>
        </w:rPr>
      </w:pPr>
    </w:p>
    <w:p w14:paraId="79ACBF13" w14:textId="77777777" w:rsidR="00F84F50" w:rsidRDefault="00F84F50" w:rsidP="00F84F50">
      <w:pPr>
        <w:spacing w:line="240" w:lineRule="auto"/>
        <w:rPr>
          <w:lang w:val="en-US"/>
        </w:rPr>
      </w:pPr>
    </w:p>
    <w:p w14:paraId="5291C7B9" w14:textId="77777777" w:rsidR="00402B17" w:rsidRDefault="00402B17" w:rsidP="00F84F50">
      <w:pPr>
        <w:spacing w:line="240" w:lineRule="auto"/>
        <w:rPr>
          <w:lang w:val="en-US"/>
        </w:rPr>
      </w:pPr>
    </w:p>
    <w:p w14:paraId="6CC1BB3C" w14:textId="77777777" w:rsidR="00402B17" w:rsidRDefault="00402B17" w:rsidP="00F84F50">
      <w:pPr>
        <w:spacing w:line="240" w:lineRule="auto"/>
        <w:rPr>
          <w:lang w:val="en-US"/>
        </w:rPr>
      </w:pPr>
    </w:p>
    <w:p w14:paraId="59F8E8CC" w14:textId="77777777" w:rsidR="00F84F50" w:rsidRPr="00F84F50" w:rsidRDefault="00F84F50" w:rsidP="00F84F50">
      <w:pPr>
        <w:spacing w:line="240" w:lineRule="auto"/>
        <w:rPr>
          <w:lang w:val="en-US"/>
        </w:rPr>
      </w:pPr>
    </w:p>
    <w:p w14:paraId="6841DEE2" w14:textId="77777777" w:rsidR="00F84F50" w:rsidRPr="00F84F50" w:rsidRDefault="00F84F50" w:rsidP="00E60011">
      <w:pPr>
        <w:rPr>
          <w:sz w:val="24"/>
          <w:szCs w:val="24"/>
          <w:lang w:val="en-US"/>
        </w:rPr>
      </w:pPr>
    </w:p>
    <w:p w14:paraId="0D5A6567" w14:textId="4F73168F" w:rsidR="00F84F50" w:rsidRPr="00F84F50" w:rsidRDefault="00F84F50" w:rsidP="00E60011">
      <w:pPr>
        <w:rPr>
          <w:rFonts w:ascii="Times New Roman" w:hAnsi="Times New Roman" w:cs="Times New Roman"/>
          <w:sz w:val="24"/>
          <w:szCs w:val="24"/>
          <w:lang w:val="en-US"/>
        </w:rPr>
      </w:pPr>
      <w:r w:rsidRPr="00F84F50">
        <w:rPr>
          <w:rFonts w:ascii="Times New Roman" w:hAnsi="Times New Roman" w:cs="Times New Roman"/>
          <w:sz w:val="24"/>
          <w:szCs w:val="24"/>
          <w:lang w:val="en-US"/>
        </w:rPr>
        <w:t xml:space="preserve">U </w:t>
      </w:r>
      <w:proofErr w:type="spellStart"/>
      <w:r w:rsidRPr="00F84F50">
        <w:rPr>
          <w:rFonts w:ascii="Times New Roman" w:hAnsi="Times New Roman" w:cs="Times New Roman"/>
          <w:sz w:val="24"/>
          <w:szCs w:val="24"/>
          <w:lang w:val="en-US"/>
        </w:rPr>
        <w:t>Beogradu</w:t>
      </w:r>
      <w:proofErr w:type="spellEnd"/>
      <w:r w:rsidRPr="00F84F50">
        <w:rPr>
          <w:rFonts w:ascii="Times New Roman" w:hAnsi="Times New Roman" w:cs="Times New Roman"/>
          <w:sz w:val="24"/>
          <w:szCs w:val="24"/>
          <w:lang w:val="en-US"/>
        </w:rPr>
        <w:t>, 07.10.2020</w:t>
      </w:r>
      <w:r w:rsidRPr="00F84F50">
        <w:rPr>
          <w:rFonts w:ascii="Times New Roman" w:hAnsi="Times New Roman" w:cs="Times New Roman"/>
          <w:sz w:val="24"/>
          <w:szCs w:val="24"/>
          <w:lang w:val="en-US"/>
        </w:rPr>
        <w:tab/>
      </w:r>
      <w:r w:rsidRPr="00F84F50">
        <w:rPr>
          <w:rFonts w:ascii="Times New Roman" w:hAnsi="Times New Roman" w:cs="Times New Roman"/>
          <w:sz w:val="24"/>
          <w:szCs w:val="24"/>
          <w:lang w:val="en-US"/>
        </w:rPr>
        <w:tab/>
      </w:r>
      <w:r w:rsidRPr="00F84F50">
        <w:rPr>
          <w:rFonts w:ascii="Times New Roman" w:hAnsi="Times New Roman" w:cs="Times New Roman"/>
          <w:sz w:val="24"/>
          <w:szCs w:val="24"/>
          <w:lang w:val="en-US"/>
        </w:rPr>
        <w:tab/>
      </w:r>
      <w:r w:rsidRPr="00F84F50">
        <w:rPr>
          <w:rFonts w:ascii="Times New Roman" w:hAnsi="Times New Roman" w:cs="Times New Roman"/>
          <w:sz w:val="24"/>
          <w:szCs w:val="24"/>
          <w:lang w:val="en-US"/>
        </w:rPr>
        <w:tab/>
      </w:r>
      <w:r w:rsidRPr="00F84F50">
        <w:rPr>
          <w:rFonts w:ascii="Times New Roman" w:hAnsi="Times New Roman" w:cs="Times New Roman"/>
          <w:sz w:val="24"/>
          <w:szCs w:val="24"/>
          <w:lang w:val="en-US"/>
        </w:rPr>
        <w:tab/>
      </w:r>
      <w:r w:rsidRPr="00F84F50">
        <w:rPr>
          <w:rFonts w:ascii="Times New Roman" w:hAnsi="Times New Roman" w:cs="Times New Roman"/>
          <w:sz w:val="24"/>
          <w:szCs w:val="24"/>
          <w:lang w:val="en-US"/>
        </w:rPr>
        <w:tab/>
      </w:r>
      <w:r w:rsidRPr="00F84F50">
        <w:rPr>
          <w:rFonts w:ascii="Times New Roman" w:hAnsi="Times New Roman" w:cs="Times New Roman"/>
          <w:sz w:val="24"/>
          <w:szCs w:val="24"/>
          <w:lang w:val="en-US"/>
        </w:rPr>
        <w:tab/>
      </w:r>
      <w:r w:rsidR="00402B17">
        <w:rPr>
          <w:rFonts w:ascii="Times New Roman" w:hAnsi="Times New Roman" w:cs="Times New Roman"/>
          <w:sz w:val="24"/>
          <w:szCs w:val="24"/>
          <w:lang w:val="en-US"/>
        </w:rPr>
        <w:t xml:space="preserve">                </w:t>
      </w:r>
      <w:proofErr w:type="spellStart"/>
      <w:r w:rsidRPr="00F84F50">
        <w:rPr>
          <w:rFonts w:ascii="Times New Roman" w:hAnsi="Times New Roman" w:cs="Times New Roman"/>
          <w:sz w:val="24"/>
          <w:szCs w:val="24"/>
          <w:lang w:val="en-US"/>
        </w:rPr>
        <w:t>Žarko</w:t>
      </w:r>
      <w:proofErr w:type="spellEnd"/>
      <w:r w:rsidRPr="00F84F50">
        <w:rPr>
          <w:rFonts w:ascii="Times New Roman" w:hAnsi="Times New Roman" w:cs="Times New Roman"/>
          <w:sz w:val="24"/>
          <w:szCs w:val="24"/>
          <w:lang w:val="en-US"/>
        </w:rPr>
        <w:t xml:space="preserve"> Petković </w:t>
      </w:r>
    </w:p>
    <w:p w14:paraId="33AD78FF" w14:textId="2843915F" w:rsidR="00F84F50" w:rsidRPr="00F84F50" w:rsidRDefault="00F84F50" w:rsidP="00E60011">
      <w:pPr>
        <w:rPr>
          <w:rFonts w:ascii="Times New Roman" w:hAnsi="Times New Roman" w:cs="Times New Roman"/>
          <w:sz w:val="24"/>
          <w:szCs w:val="24"/>
          <w:lang w:val="en-US"/>
        </w:rPr>
      </w:pPr>
      <w:r w:rsidRPr="00F84F50">
        <w:rPr>
          <w:rFonts w:ascii="Times New Roman" w:hAnsi="Times New Roman" w:cs="Times New Roman"/>
          <w:sz w:val="24"/>
          <w:szCs w:val="24"/>
          <w:lang w:val="en-US"/>
        </w:rPr>
        <w:tab/>
      </w:r>
      <w:r w:rsidRPr="00F84F50">
        <w:rPr>
          <w:rFonts w:ascii="Times New Roman" w:hAnsi="Times New Roman" w:cs="Times New Roman"/>
          <w:sz w:val="24"/>
          <w:szCs w:val="24"/>
          <w:lang w:val="en-US"/>
        </w:rPr>
        <w:tab/>
      </w:r>
      <w:r w:rsidRPr="00F84F50">
        <w:rPr>
          <w:rFonts w:ascii="Times New Roman" w:hAnsi="Times New Roman" w:cs="Times New Roman"/>
          <w:sz w:val="24"/>
          <w:szCs w:val="24"/>
          <w:lang w:val="en-US"/>
        </w:rPr>
        <w:tab/>
      </w:r>
      <w:r w:rsidRPr="00F84F50">
        <w:rPr>
          <w:rFonts w:ascii="Times New Roman" w:hAnsi="Times New Roman" w:cs="Times New Roman"/>
          <w:sz w:val="24"/>
          <w:szCs w:val="24"/>
          <w:lang w:val="en-US"/>
        </w:rPr>
        <w:tab/>
      </w:r>
      <w:r w:rsidRPr="00F84F50">
        <w:rPr>
          <w:rFonts w:ascii="Times New Roman" w:hAnsi="Times New Roman" w:cs="Times New Roman"/>
          <w:sz w:val="24"/>
          <w:szCs w:val="24"/>
          <w:lang w:val="en-US"/>
        </w:rPr>
        <w:tab/>
      </w:r>
      <w:r w:rsidRPr="00F84F50">
        <w:rPr>
          <w:rFonts w:ascii="Times New Roman" w:hAnsi="Times New Roman" w:cs="Times New Roman"/>
          <w:sz w:val="24"/>
          <w:szCs w:val="24"/>
          <w:lang w:val="en-US"/>
        </w:rPr>
        <w:tab/>
      </w:r>
      <w:r w:rsidRPr="00F84F50">
        <w:rPr>
          <w:rFonts w:ascii="Times New Roman" w:hAnsi="Times New Roman" w:cs="Times New Roman"/>
          <w:sz w:val="24"/>
          <w:szCs w:val="24"/>
          <w:lang w:val="en-US"/>
        </w:rPr>
        <w:tab/>
      </w:r>
      <w:r w:rsidRPr="00F84F50">
        <w:rPr>
          <w:rFonts w:ascii="Times New Roman" w:hAnsi="Times New Roman" w:cs="Times New Roman"/>
          <w:sz w:val="24"/>
          <w:szCs w:val="24"/>
          <w:lang w:val="en-US"/>
        </w:rPr>
        <w:tab/>
      </w:r>
      <w:r w:rsidRPr="00F84F50">
        <w:rPr>
          <w:rFonts w:ascii="Times New Roman" w:hAnsi="Times New Roman" w:cs="Times New Roman"/>
          <w:sz w:val="24"/>
          <w:szCs w:val="24"/>
          <w:lang w:val="en-US"/>
        </w:rPr>
        <w:tab/>
        <w:t xml:space="preserve">          </w:t>
      </w:r>
      <w:r w:rsidR="00402B17">
        <w:rPr>
          <w:rFonts w:ascii="Times New Roman" w:hAnsi="Times New Roman" w:cs="Times New Roman"/>
          <w:sz w:val="24"/>
          <w:szCs w:val="24"/>
          <w:lang w:val="en-US"/>
        </w:rPr>
        <w:tab/>
      </w:r>
      <w:r w:rsidR="00402B17">
        <w:rPr>
          <w:rFonts w:ascii="Times New Roman" w:hAnsi="Times New Roman" w:cs="Times New Roman"/>
          <w:sz w:val="24"/>
          <w:szCs w:val="24"/>
          <w:lang w:val="en-US"/>
        </w:rPr>
        <w:tab/>
      </w:r>
      <w:proofErr w:type="spellStart"/>
      <w:r w:rsidRPr="00F84F50">
        <w:rPr>
          <w:rFonts w:ascii="Times New Roman" w:hAnsi="Times New Roman" w:cs="Times New Roman"/>
          <w:sz w:val="24"/>
          <w:szCs w:val="24"/>
          <w:lang w:val="en-US"/>
        </w:rPr>
        <w:t>predsednik</w:t>
      </w:r>
      <w:proofErr w:type="spellEnd"/>
      <w:r w:rsidRPr="00F84F50">
        <w:rPr>
          <w:rFonts w:ascii="Times New Roman" w:hAnsi="Times New Roman" w:cs="Times New Roman"/>
          <w:sz w:val="24"/>
          <w:szCs w:val="24"/>
          <w:lang w:val="en-US"/>
        </w:rPr>
        <w:t xml:space="preserve"> UO KSS</w:t>
      </w:r>
    </w:p>
    <w:p w14:paraId="1DD229EE" w14:textId="77777777" w:rsidR="00F126E3" w:rsidRPr="00F126E3" w:rsidRDefault="00F126E3">
      <w:pPr>
        <w:rPr>
          <w:color w:val="FF0000"/>
        </w:rPr>
      </w:pPr>
    </w:p>
    <w:sectPr w:rsidR="00F126E3" w:rsidRPr="00F126E3" w:rsidSect="00294186">
      <w:footerReference w:type="default" r:id="rId8"/>
      <w:pgSz w:w="11906" w:h="16838"/>
      <w:pgMar w:top="720" w:right="720" w:bottom="851" w:left="72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D7622" w14:textId="77777777" w:rsidR="00C346B4" w:rsidRDefault="00C346B4" w:rsidP="00C875EE">
      <w:pPr>
        <w:spacing w:after="0" w:line="240" w:lineRule="auto"/>
      </w:pPr>
      <w:r>
        <w:separator/>
      </w:r>
    </w:p>
  </w:endnote>
  <w:endnote w:type="continuationSeparator" w:id="0">
    <w:p w14:paraId="7E540D54" w14:textId="77777777" w:rsidR="00C346B4" w:rsidRDefault="00C346B4" w:rsidP="00C87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top w:w="72" w:type="dxa"/>
        <w:left w:w="115" w:type="dxa"/>
        <w:bottom w:w="72" w:type="dxa"/>
        <w:right w:w="115" w:type="dxa"/>
      </w:tblCellMar>
      <w:tblLook w:val="00A0" w:firstRow="1" w:lastRow="0" w:firstColumn="1" w:lastColumn="0" w:noHBand="0" w:noVBand="0"/>
    </w:tblPr>
    <w:tblGrid>
      <w:gridCol w:w="1047"/>
      <w:gridCol w:w="9419"/>
    </w:tblGrid>
    <w:tr w:rsidR="00B35667" w:rsidRPr="00DD79F8" w14:paraId="44040387" w14:textId="77777777">
      <w:tc>
        <w:tcPr>
          <w:tcW w:w="500" w:type="pct"/>
          <w:tcBorders>
            <w:top w:val="single" w:sz="4" w:space="0" w:color="1E5E9F"/>
          </w:tcBorders>
          <w:shd w:val="clear" w:color="auto" w:fill="1E5E9F"/>
        </w:tcPr>
        <w:p w14:paraId="098DFACD" w14:textId="36743C8B" w:rsidR="00B35667" w:rsidRPr="00DD79F8" w:rsidRDefault="00B35667">
          <w:pPr>
            <w:pStyle w:val="Footer"/>
            <w:jc w:val="right"/>
            <w:rPr>
              <w:b/>
              <w:bCs/>
              <w:color w:val="FFFFFF"/>
            </w:rPr>
          </w:pPr>
          <w:r w:rsidRPr="00DD79F8">
            <w:fldChar w:fldCharType="begin"/>
          </w:r>
          <w:r w:rsidRPr="00DD79F8">
            <w:instrText xml:space="preserve"> PAGE   \* MERGEFORMAT </w:instrText>
          </w:r>
          <w:r w:rsidRPr="00DD79F8">
            <w:fldChar w:fldCharType="separate"/>
          </w:r>
          <w:r w:rsidR="00C51CE4" w:rsidRPr="00C51CE4">
            <w:rPr>
              <w:noProof/>
              <w:color w:val="FFFFFF"/>
            </w:rPr>
            <w:t>1</w:t>
          </w:r>
          <w:r w:rsidRPr="00DD79F8">
            <w:fldChar w:fldCharType="end"/>
          </w:r>
        </w:p>
      </w:tc>
      <w:tc>
        <w:tcPr>
          <w:tcW w:w="4500" w:type="pct"/>
          <w:tcBorders>
            <w:top w:val="single" w:sz="4" w:space="0" w:color="auto"/>
          </w:tcBorders>
        </w:tcPr>
        <w:p w14:paraId="26DB3EC6" w14:textId="77777777" w:rsidR="00B35667" w:rsidRPr="00DD79F8" w:rsidRDefault="008D2190">
          <w:pPr>
            <w:pStyle w:val="Footer"/>
            <w:rPr>
              <w:i/>
              <w:iCs/>
            </w:rPr>
          </w:pPr>
          <w:r>
            <w:rPr>
              <w:i/>
              <w:iCs/>
            </w:rPr>
            <w:t xml:space="preserve">Pravilnik o radu komisija |  Kyokushinkai </w:t>
          </w:r>
          <w:r w:rsidR="00B35667" w:rsidRPr="00DD79F8">
            <w:rPr>
              <w:i/>
              <w:iCs/>
            </w:rPr>
            <w:t>Savez Srbije</w:t>
          </w:r>
        </w:p>
      </w:tc>
    </w:tr>
  </w:tbl>
  <w:p w14:paraId="69082476" w14:textId="77777777" w:rsidR="00B35667" w:rsidRDefault="00B356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A44FE" w14:textId="77777777" w:rsidR="00C346B4" w:rsidRDefault="00C346B4" w:rsidP="00C875EE">
      <w:pPr>
        <w:spacing w:after="0" w:line="240" w:lineRule="auto"/>
      </w:pPr>
      <w:r>
        <w:separator/>
      </w:r>
    </w:p>
  </w:footnote>
  <w:footnote w:type="continuationSeparator" w:id="0">
    <w:p w14:paraId="2C992894" w14:textId="77777777" w:rsidR="00C346B4" w:rsidRDefault="00C346B4" w:rsidP="00C875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BB3"/>
    <w:multiLevelType w:val="hybridMultilevel"/>
    <w:tmpl w:val="00002EA6"/>
    <w:lvl w:ilvl="0" w:tplc="000012DB">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1649"/>
    <w:multiLevelType w:val="hybridMultilevel"/>
    <w:tmpl w:val="00006DF1"/>
    <w:lvl w:ilvl="0" w:tplc="00005AF1">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2CD6"/>
    <w:multiLevelType w:val="hybridMultilevel"/>
    <w:tmpl w:val="000072AE"/>
    <w:lvl w:ilvl="0" w:tplc="00006952">
      <w:start w:val="21"/>
      <w:numFmt w:val="upperLetter"/>
      <w:lvlText w:val="%1"/>
      <w:lvlJc w:val="left"/>
      <w:pPr>
        <w:tabs>
          <w:tab w:val="num" w:pos="720"/>
        </w:tabs>
        <w:ind w:left="720" w:hanging="360"/>
      </w:pPr>
    </w:lvl>
    <w:lvl w:ilvl="1" w:tplc="00005F90">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41BB"/>
    <w:multiLevelType w:val="hybridMultilevel"/>
    <w:tmpl w:val="000026E9"/>
    <w:lvl w:ilvl="0" w:tplc="000001EB">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6784"/>
    <w:multiLevelType w:val="hybridMultilevel"/>
    <w:tmpl w:val="00004AE1"/>
    <w:lvl w:ilvl="0" w:tplc="00003D6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BF82AB9"/>
    <w:multiLevelType w:val="hybridMultilevel"/>
    <w:tmpl w:val="12968756"/>
    <w:lvl w:ilvl="0" w:tplc="241A0011">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7" w15:restartNumberingAfterBreak="0">
    <w:nsid w:val="1E3F0383"/>
    <w:multiLevelType w:val="hybridMultilevel"/>
    <w:tmpl w:val="CFB25B90"/>
    <w:lvl w:ilvl="0" w:tplc="241A0011">
      <w:start w:val="1"/>
      <w:numFmt w:val="decimal"/>
      <w:lvlText w:val="%1)"/>
      <w:lvlJc w:val="left"/>
      <w:pPr>
        <w:ind w:left="720" w:hanging="360"/>
      </w:pPr>
      <w:rPr>
        <w:rFonts w:hint="default"/>
        <w:b w:val="0"/>
        <w:bCs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8" w15:restartNumberingAfterBreak="0">
    <w:nsid w:val="2465785E"/>
    <w:multiLevelType w:val="hybridMultilevel"/>
    <w:tmpl w:val="CFB25B90"/>
    <w:lvl w:ilvl="0" w:tplc="241A0011">
      <w:start w:val="1"/>
      <w:numFmt w:val="decimal"/>
      <w:lvlText w:val="%1)"/>
      <w:lvlJc w:val="left"/>
      <w:pPr>
        <w:ind w:left="720" w:hanging="360"/>
      </w:pPr>
      <w:rPr>
        <w:rFonts w:hint="default"/>
        <w:b w:val="0"/>
        <w:bCs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9" w15:restartNumberingAfterBreak="0">
    <w:nsid w:val="63743333"/>
    <w:multiLevelType w:val="hybridMultilevel"/>
    <w:tmpl w:val="DA64CB4A"/>
    <w:lvl w:ilvl="0" w:tplc="19AAE5D0">
      <w:start w:val="1"/>
      <w:numFmt w:val="decimal"/>
      <w:lvlText w:val="%1)"/>
      <w:lvlJc w:val="left"/>
      <w:pPr>
        <w:ind w:left="1080" w:hanging="360"/>
      </w:pPr>
      <w:rPr>
        <w:rFonts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10" w15:restartNumberingAfterBreak="0">
    <w:nsid w:val="6D8E3E2D"/>
    <w:multiLevelType w:val="hybridMultilevel"/>
    <w:tmpl w:val="54E43B40"/>
    <w:lvl w:ilvl="0" w:tplc="095679F6">
      <w:numFmt w:val="bullet"/>
      <w:lvlText w:val="-"/>
      <w:lvlJc w:val="left"/>
      <w:pPr>
        <w:ind w:left="720" w:hanging="360"/>
      </w:pPr>
      <w:rPr>
        <w:rFonts w:ascii="Calibri" w:eastAsia="Times New Roman" w:hAnsi="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cs="Wingdings" w:hint="default"/>
      </w:rPr>
    </w:lvl>
    <w:lvl w:ilvl="3" w:tplc="241A0001" w:tentative="1">
      <w:start w:val="1"/>
      <w:numFmt w:val="bullet"/>
      <w:lvlText w:val=""/>
      <w:lvlJc w:val="left"/>
      <w:pPr>
        <w:ind w:left="2880" w:hanging="360"/>
      </w:pPr>
      <w:rPr>
        <w:rFonts w:ascii="Symbol" w:hAnsi="Symbol" w:cs="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cs="Wingdings" w:hint="default"/>
      </w:rPr>
    </w:lvl>
    <w:lvl w:ilvl="6" w:tplc="241A0001" w:tentative="1">
      <w:start w:val="1"/>
      <w:numFmt w:val="bullet"/>
      <w:lvlText w:val=""/>
      <w:lvlJc w:val="left"/>
      <w:pPr>
        <w:ind w:left="5040" w:hanging="360"/>
      </w:pPr>
      <w:rPr>
        <w:rFonts w:ascii="Symbol" w:hAnsi="Symbol" w:cs="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cs="Wingdings" w:hint="default"/>
      </w:rPr>
    </w:lvl>
  </w:abstractNum>
  <w:num w:numId="1" w16cid:durableId="494345170">
    <w:abstractNumId w:val="0"/>
  </w:num>
  <w:num w:numId="2" w16cid:durableId="1868177581">
    <w:abstractNumId w:val="5"/>
  </w:num>
  <w:num w:numId="3" w16cid:durableId="730886877">
    <w:abstractNumId w:val="3"/>
  </w:num>
  <w:num w:numId="4" w16cid:durableId="2088653366">
    <w:abstractNumId w:val="10"/>
  </w:num>
  <w:num w:numId="5" w16cid:durableId="575475715">
    <w:abstractNumId w:val="2"/>
  </w:num>
  <w:num w:numId="6" w16cid:durableId="228350489">
    <w:abstractNumId w:val="4"/>
  </w:num>
  <w:num w:numId="7" w16cid:durableId="1386686029">
    <w:abstractNumId w:val="1"/>
  </w:num>
  <w:num w:numId="8" w16cid:durableId="1971351105">
    <w:abstractNumId w:val="7"/>
  </w:num>
  <w:num w:numId="9" w16cid:durableId="298342365">
    <w:abstractNumId w:val="8"/>
  </w:num>
  <w:num w:numId="10" w16cid:durableId="92945478">
    <w:abstractNumId w:val="9"/>
  </w:num>
  <w:num w:numId="11" w16cid:durableId="16031520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embedSystemFonts/>
  <w:proofState w:spelling="clean" w:grammar="clean"/>
  <w:defaultTabStop w:val="708"/>
  <w:hyphenationZone w:val="425"/>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011"/>
    <w:rsid w:val="000617AC"/>
    <w:rsid w:val="000D19C8"/>
    <w:rsid w:val="00140DBC"/>
    <w:rsid w:val="0015112B"/>
    <w:rsid w:val="001B30FC"/>
    <w:rsid w:val="001D6E05"/>
    <w:rsid w:val="001D6F2F"/>
    <w:rsid w:val="001E739A"/>
    <w:rsid w:val="00215E82"/>
    <w:rsid w:val="00294186"/>
    <w:rsid w:val="002A08FE"/>
    <w:rsid w:val="002C2EB8"/>
    <w:rsid w:val="0030319F"/>
    <w:rsid w:val="0030432A"/>
    <w:rsid w:val="00332F1D"/>
    <w:rsid w:val="00341BD4"/>
    <w:rsid w:val="003C5BCF"/>
    <w:rsid w:val="00402B17"/>
    <w:rsid w:val="00414FBA"/>
    <w:rsid w:val="00466D69"/>
    <w:rsid w:val="004C79A8"/>
    <w:rsid w:val="00527D9E"/>
    <w:rsid w:val="00576770"/>
    <w:rsid w:val="005A1EFA"/>
    <w:rsid w:val="005D1E4C"/>
    <w:rsid w:val="00621869"/>
    <w:rsid w:val="007353F4"/>
    <w:rsid w:val="007E4C8F"/>
    <w:rsid w:val="00856B38"/>
    <w:rsid w:val="0087302C"/>
    <w:rsid w:val="008A65EC"/>
    <w:rsid w:val="008D2190"/>
    <w:rsid w:val="008D5099"/>
    <w:rsid w:val="00905DEF"/>
    <w:rsid w:val="009A0826"/>
    <w:rsid w:val="009C526D"/>
    <w:rsid w:val="009E1919"/>
    <w:rsid w:val="00A41CE6"/>
    <w:rsid w:val="00AA1E71"/>
    <w:rsid w:val="00B04E5E"/>
    <w:rsid w:val="00B35667"/>
    <w:rsid w:val="00B8532C"/>
    <w:rsid w:val="00C05640"/>
    <w:rsid w:val="00C346B4"/>
    <w:rsid w:val="00C51CE4"/>
    <w:rsid w:val="00C875EE"/>
    <w:rsid w:val="00CB2BDE"/>
    <w:rsid w:val="00D76AF6"/>
    <w:rsid w:val="00D94684"/>
    <w:rsid w:val="00DD79F8"/>
    <w:rsid w:val="00DE44D3"/>
    <w:rsid w:val="00E00CB5"/>
    <w:rsid w:val="00E60011"/>
    <w:rsid w:val="00EE7581"/>
    <w:rsid w:val="00F126E3"/>
    <w:rsid w:val="00F84F50"/>
    <w:rsid w:val="00FB53AD"/>
    <w:rsid w:val="00FC1BB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B83B0"/>
  <w14:defaultImageDpi w14:val="0"/>
  <w15:docId w15:val="{451A81D3-CAA8-4991-B32E-AE3B48FAA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r-Latn-RS" w:eastAsia="sr-Latn-R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cs="Calibri"/>
      <w:lang w:eastAsia="en-US"/>
    </w:rPr>
  </w:style>
  <w:style w:type="paragraph" w:styleId="Heading2">
    <w:name w:val="heading 2"/>
    <w:basedOn w:val="Normal"/>
    <w:link w:val="Heading2Char"/>
    <w:uiPriority w:val="1"/>
    <w:qFormat/>
    <w:rsid w:val="00F126E3"/>
    <w:pPr>
      <w:widowControl w:val="0"/>
      <w:autoSpaceDE w:val="0"/>
      <w:autoSpaceDN w:val="0"/>
      <w:spacing w:after="0" w:line="272" w:lineRule="exact"/>
      <w:ind w:left="5026"/>
      <w:jc w:val="both"/>
      <w:outlineLvl w:val="1"/>
    </w:pPr>
    <w:rPr>
      <w:rFonts w:ascii="Times New Roman" w:eastAsia="Times New Roman" w:hAnsi="Times New Roman" w:cs="Times New Roman"/>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60011"/>
    <w:pPr>
      <w:ind w:left="720"/>
      <w:contextualSpacing/>
    </w:pPr>
  </w:style>
  <w:style w:type="paragraph" w:styleId="NoSpacing">
    <w:name w:val="No Spacing"/>
    <w:link w:val="NoSpacingChar"/>
    <w:uiPriority w:val="99"/>
    <w:qFormat/>
    <w:rsid w:val="00C875EE"/>
    <w:pPr>
      <w:spacing w:after="0" w:line="240" w:lineRule="auto"/>
    </w:pPr>
    <w:rPr>
      <w:rFonts w:eastAsia="Times New Roman" w:cs="Calibri"/>
      <w:lang w:val="en-US" w:eastAsia="ja-JP"/>
    </w:rPr>
  </w:style>
  <w:style w:type="character" w:customStyle="1" w:styleId="NoSpacingChar">
    <w:name w:val="No Spacing Char"/>
    <w:link w:val="NoSpacing"/>
    <w:uiPriority w:val="99"/>
    <w:rsid w:val="00C875EE"/>
    <w:rPr>
      <w:rFonts w:eastAsia="Times New Roman"/>
      <w:lang w:val="en-US" w:eastAsia="ja-JP"/>
    </w:rPr>
  </w:style>
  <w:style w:type="paragraph" w:styleId="BalloonText">
    <w:name w:val="Balloon Text"/>
    <w:basedOn w:val="Normal"/>
    <w:link w:val="BalloonTextChar"/>
    <w:uiPriority w:val="99"/>
    <w:semiHidden/>
    <w:rsid w:val="00C875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75EE"/>
    <w:rPr>
      <w:rFonts w:ascii="Tahoma" w:hAnsi="Tahoma" w:cs="Tahoma"/>
      <w:sz w:val="16"/>
      <w:szCs w:val="16"/>
    </w:rPr>
  </w:style>
  <w:style w:type="paragraph" w:styleId="Header">
    <w:name w:val="header"/>
    <w:basedOn w:val="Normal"/>
    <w:link w:val="HeaderChar"/>
    <w:uiPriority w:val="99"/>
    <w:rsid w:val="00C875E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75EE"/>
  </w:style>
  <w:style w:type="paragraph" w:styleId="Footer">
    <w:name w:val="footer"/>
    <w:basedOn w:val="Normal"/>
    <w:link w:val="FooterChar"/>
    <w:uiPriority w:val="99"/>
    <w:rsid w:val="00C875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75EE"/>
  </w:style>
  <w:style w:type="paragraph" w:styleId="BodyText">
    <w:name w:val="Body Text"/>
    <w:basedOn w:val="Normal"/>
    <w:link w:val="BodyTextChar"/>
    <w:uiPriority w:val="1"/>
    <w:qFormat/>
    <w:rsid w:val="00332F1D"/>
    <w:pPr>
      <w:widowControl w:val="0"/>
      <w:autoSpaceDE w:val="0"/>
      <w:autoSpaceDN w:val="0"/>
      <w:spacing w:after="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1"/>
    <w:rsid w:val="00332F1D"/>
    <w:rPr>
      <w:rFonts w:ascii="Times New Roman" w:eastAsia="Times New Roman" w:hAnsi="Times New Roman"/>
      <w:sz w:val="24"/>
      <w:szCs w:val="24"/>
      <w:lang w:val="en-US" w:eastAsia="en-US"/>
    </w:rPr>
  </w:style>
  <w:style w:type="character" w:customStyle="1" w:styleId="Heading2Char">
    <w:name w:val="Heading 2 Char"/>
    <w:basedOn w:val="DefaultParagraphFont"/>
    <w:link w:val="Heading2"/>
    <w:uiPriority w:val="1"/>
    <w:rsid w:val="00F126E3"/>
    <w:rPr>
      <w:rFonts w:ascii="Times New Roman" w:eastAsia="Times New Roman" w:hAnsi="Times New Roman"/>
      <w:b/>
      <w:bCs/>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FE72F-34E0-4C78-827B-39C3A3413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700</Words>
  <Characters>3991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MMA Savez Srbije</Company>
  <LinksUpToDate>false</LinksUpToDate>
  <CharactersWithSpaces>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Secutor</dc:creator>
  <cp:keywords/>
  <dc:description/>
  <cp:lastModifiedBy>Windows10</cp:lastModifiedBy>
  <cp:revision>4</cp:revision>
  <dcterms:created xsi:type="dcterms:W3CDTF">2026-07-07T05:56:00Z</dcterms:created>
  <dcterms:modified xsi:type="dcterms:W3CDTF">2026-07-08T11:47:00Z</dcterms:modified>
</cp:coreProperties>
</file>